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1B" w:rsidRDefault="007C5C22" w:rsidP="009D5526">
      <w:pPr>
        <w:jc w:val="center"/>
        <w:rPr>
          <w:rFonts w:ascii="Calibri" w:hAnsi="Calibri" w:cs="Times New Roman"/>
          <w:b/>
          <w:sz w:val="28"/>
          <w:szCs w:val="28"/>
        </w:rPr>
      </w:pPr>
      <w:r>
        <w:rPr>
          <w:rFonts w:ascii="Calibri" w:hAnsi="Calibri" w:cs="Times New Roman"/>
          <w:b/>
          <w:sz w:val="28"/>
          <w:szCs w:val="28"/>
        </w:rPr>
        <w:t>EMENTÁRIO</w:t>
      </w:r>
    </w:p>
    <w:p w:rsidR="001F3D27" w:rsidRDefault="007C5C22" w:rsidP="007C5C22">
      <w:pPr>
        <w:rPr>
          <w:b/>
          <w:sz w:val="28"/>
          <w:szCs w:val="28"/>
        </w:rPr>
      </w:pPr>
      <w:r w:rsidRPr="00F704FB">
        <w:rPr>
          <w:b/>
          <w:sz w:val="28"/>
          <w:szCs w:val="28"/>
        </w:rPr>
        <w:t>DISCIPLINAS</w:t>
      </w:r>
      <w:r w:rsidR="005C3141">
        <w:rPr>
          <w:b/>
          <w:sz w:val="28"/>
          <w:szCs w:val="28"/>
        </w:rPr>
        <w:t xml:space="preserve"> OBRIGATÓRIAS</w:t>
      </w:r>
      <w:r w:rsidRPr="00F704FB">
        <w:rPr>
          <w:b/>
          <w:sz w:val="28"/>
          <w:szCs w:val="28"/>
        </w:rPr>
        <w:t xml:space="preserve"> DO NÚCLEO COMUM E ÊNFASES</w:t>
      </w:r>
    </w:p>
    <w:p w:rsidR="007C5C22" w:rsidRPr="00F704FB" w:rsidRDefault="009C1F7A" w:rsidP="007C5C22">
      <w:pPr>
        <w:rPr>
          <w:rFonts w:ascii="Calibri" w:hAnsi="Calibri" w:cs="Times New Roman"/>
          <w:b/>
          <w:sz w:val="28"/>
          <w:szCs w:val="28"/>
        </w:rPr>
      </w:pPr>
      <w:r w:rsidRPr="009C1F7A">
        <w:rPr>
          <w:sz w:val="28"/>
          <w:szCs w:val="28"/>
        </w:rPr>
        <w:t>(ordem alfabética por nome da disciplina)</w:t>
      </w:r>
    </w:p>
    <w:tbl>
      <w:tblPr>
        <w:tblW w:w="4978" w:type="pct"/>
        <w:tblLayout w:type="fixed"/>
        <w:tblCellMar>
          <w:left w:w="70" w:type="dxa"/>
          <w:right w:w="70" w:type="dxa"/>
        </w:tblCellMar>
        <w:tblLook w:val="04A0"/>
      </w:tblPr>
      <w:tblGrid>
        <w:gridCol w:w="10559"/>
      </w:tblGrid>
      <w:tr w:rsidR="00060F00" w:rsidRPr="00305A43" w:rsidTr="00060F00">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55AA2" w:rsidRPr="00305A43" w:rsidRDefault="00E55AA2" w:rsidP="0030560A">
            <w:pPr>
              <w:spacing w:after="0" w:line="240" w:lineRule="auto"/>
              <w:jc w:val="both"/>
              <w:rPr>
                <w:b/>
                <w:color w:val="FFFFFF" w:themeColor="background1"/>
                <w:lang w:eastAsia="pt-BR"/>
              </w:rPr>
            </w:pPr>
            <w:r w:rsidRPr="00305A43">
              <w:rPr>
                <w:b/>
                <w:color w:val="FFFFFF" w:themeColor="background1"/>
                <w:lang w:eastAsia="pt-BR"/>
              </w:rPr>
              <w:t>CÓDIGO / NOME DA DISCIPLINA / EMENTA</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 xml:space="preserve">GAP00145 Antropologia VI </w:t>
            </w:r>
            <w:r w:rsidR="00564BE3">
              <w:rPr>
                <w:b/>
                <w:color w:val="000000"/>
                <w:lang w:eastAsia="pt-BR"/>
              </w:rPr>
              <w:t>(68h)</w:t>
            </w:r>
          </w:p>
          <w:p w:rsidR="00E55AA2" w:rsidRPr="00305A43" w:rsidRDefault="007E01FC" w:rsidP="0030560A">
            <w:pPr>
              <w:spacing w:after="0" w:line="240" w:lineRule="auto"/>
              <w:jc w:val="both"/>
              <w:rPr>
                <w:color w:val="000000"/>
                <w:lang w:eastAsia="pt-BR"/>
              </w:rPr>
            </w:pPr>
            <w:r>
              <w:rPr>
                <w:color w:val="000000"/>
                <w:lang w:eastAsia="pt-BR"/>
              </w:rPr>
              <w:t>A A</w:t>
            </w:r>
            <w:r w:rsidRPr="007E01FC">
              <w:rPr>
                <w:color w:val="000000"/>
                <w:lang w:eastAsia="pt-BR"/>
              </w:rPr>
              <w:t>ntropologia como campo de conhecimento. Sistematização do conhecimento antropológico através de esquemas conceituais explicativos. Problemas básicos de organização social, política e econômica dentro da perspectiva antropológica. Conhecimento e crença na sistematização do universo; sistemas de valores e padrões de comportamento: magia, religião e ciência; mitologia e arte.</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GSI00330 Aprendizagem e Memória</w:t>
            </w:r>
            <w:r w:rsidR="00564BE3">
              <w:rPr>
                <w:b/>
                <w:color w:val="000000"/>
                <w:lang w:eastAsia="pt-BR"/>
              </w:rPr>
              <w:t xml:space="preserve"> (68h)</w:t>
            </w:r>
          </w:p>
          <w:p w:rsidR="00E55AA2" w:rsidRPr="00305A43" w:rsidRDefault="00E12804" w:rsidP="0030560A">
            <w:pPr>
              <w:spacing w:after="0" w:line="240" w:lineRule="auto"/>
              <w:jc w:val="both"/>
              <w:rPr>
                <w:color w:val="000000"/>
                <w:lang w:eastAsia="pt-BR"/>
              </w:rPr>
            </w:pPr>
            <w:r w:rsidRPr="00E12804">
              <w:rPr>
                <w:color w:val="000000"/>
                <w:lang w:eastAsia="pt-BR"/>
              </w:rPr>
              <w:t>Conceito de aprendizagem. Teorias comportamentais. Teorias cognitivas. Teorias sociais e abordagens atuais. Conceito de memória e principais teorias (modelos Modal, Conexionista e Memória de Trabalho). Memória e esquecimento. Aulas práticas e demonstrativas de processos de aprendizagem e memória e suas aplicações no ensino.</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GSI00170 Clínica, Corpo e Discurso Médico</w:t>
            </w:r>
            <w:r w:rsidR="00564BE3">
              <w:rPr>
                <w:b/>
                <w:color w:val="000000"/>
                <w:lang w:eastAsia="pt-BR"/>
              </w:rPr>
              <w:t xml:space="preserve"> (34h)</w:t>
            </w:r>
          </w:p>
          <w:p w:rsidR="00E55AA2" w:rsidRPr="00D62B74" w:rsidRDefault="00D62B74" w:rsidP="0030560A">
            <w:pPr>
              <w:spacing w:after="0" w:line="240" w:lineRule="auto"/>
              <w:jc w:val="both"/>
              <w:rPr>
                <w:color w:val="000000"/>
                <w:lang w:eastAsia="pt-BR"/>
              </w:rPr>
            </w:pPr>
            <w:bookmarkStart w:id="0" w:name="_GoBack"/>
            <w:r w:rsidRPr="00D62B74">
              <w:t xml:space="preserve">Os avanços da medicina e o corpo sob a égide do discurso médico; Corpo, psiquismo e subjetividade; A questão da psicossomática e da Psicologia Médica; Vicissitudes do </w:t>
            </w:r>
            <w:r w:rsidRPr="00D62B74">
              <w:rPr>
                <w:i/>
              </w:rPr>
              <w:t>pathos</w:t>
            </w:r>
            <w:r w:rsidRPr="00D62B74">
              <w:t xml:space="preserve"> humano; O real biológico, as intervenções médicas e suas Implicações subjetivas; Iatrogenia médica e psicológica; A questão da finitude e suas consequências psíquicas; O trabalho multi, inter e transdisciplinar na área de saúde: limites e possibilidades; A pesquisa na clínica psicológica; Estudos de casos clínicos.</w:t>
            </w:r>
            <w:bookmarkEnd w:id="0"/>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GSI00324 Cognição</w:t>
            </w:r>
            <w:r w:rsidR="00564BE3">
              <w:rPr>
                <w:b/>
                <w:color w:val="000000"/>
                <w:lang w:eastAsia="pt-BR"/>
              </w:rPr>
              <w:t xml:space="preserve"> (34h)</w:t>
            </w:r>
          </w:p>
          <w:p w:rsidR="00E55AA2" w:rsidRPr="00305A43" w:rsidRDefault="00E55AA2" w:rsidP="0030560A">
            <w:pPr>
              <w:spacing w:after="0" w:line="240" w:lineRule="auto"/>
              <w:jc w:val="both"/>
              <w:rPr>
                <w:color w:val="000000"/>
                <w:lang w:eastAsia="pt-BR"/>
              </w:rPr>
            </w:pPr>
            <w:r w:rsidRPr="00305A43">
              <w:rPr>
                <w:color w:val="000000"/>
                <w:lang w:eastAsia="pt-BR"/>
              </w:rPr>
              <w:t xml:space="preserve">O advento da Psicologia como ciência no século XIX. O objeto da psicologia e a filosofia moderna: o problema do cogito. A cognição como problema científico. As contribuições do Behaviorismo, Gestaltismo, </w:t>
            </w:r>
            <w:r w:rsidRPr="006F4144">
              <w:rPr>
                <w:color w:val="000000"/>
                <w:lang w:eastAsia="pt-BR"/>
              </w:rPr>
              <w:t>Epistemologia Genética e do Cognitivismo Computacional.</w:t>
            </w:r>
            <w:r w:rsidRPr="00305A43">
              <w:rPr>
                <w:color w:val="000000"/>
                <w:lang w:eastAsia="pt-BR"/>
              </w:rPr>
              <w:t xml:space="preserve"> </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GSI00343 Epistemologia e História da Psicologia</w:t>
            </w:r>
            <w:r w:rsidR="00564BE3">
              <w:rPr>
                <w:b/>
                <w:color w:val="000000"/>
                <w:lang w:eastAsia="pt-BR"/>
              </w:rPr>
              <w:t xml:space="preserve"> (68h)</w:t>
            </w:r>
          </w:p>
          <w:p w:rsidR="00E55AA2" w:rsidRPr="00305A43" w:rsidRDefault="00E97389" w:rsidP="0030560A">
            <w:pPr>
              <w:spacing w:after="0" w:line="240" w:lineRule="auto"/>
              <w:jc w:val="both"/>
              <w:rPr>
                <w:color w:val="000000"/>
                <w:lang w:eastAsia="pt-BR"/>
              </w:rPr>
            </w:pPr>
            <w:r w:rsidRPr="00305A43">
              <w:rPr>
                <w:color w:val="000000"/>
                <w:lang w:eastAsia="pt-BR"/>
              </w:rPr>
              <w:t>As origens epistemológicas e o surgimento da psicologia moderna. Avaliação da psicologia como ciência. Perspectivas em história da psicologia. Introdução aos sistemas psicológicos e à história da psicologia no Brasil.</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GSI00171 Estágio Supervisionado Básico I</w:t>
            </w:r>
            <w:r w:rsidR="00564BE3">
              <w:rPr>
                <w:b/>
                <w:color w:val="000000"/>
                <w:lang w:eastAsia="pt-BR"/>
              </w:rPr>
              <w:t xml:space="preserve"> (136h)</w:t>
            </w:r>
          </w:p>
          <w:p w:rsidR="00E55AA2" w:rsidRPr="00305A43" w:rsidRDefault="00E137D4" w:rsidP="0030560A">
            <w:pPr>
              <w:spacing w:after="0" w:line="240" w:lineRule="auto"/>
              <w:jc w:val="both"/>
              <w:rPr>
                <w:color w:val="000000"/>
                <w:lang w:eastAsia="pt-BR"/>
              </w:rPr>
            </w:pPr>
            <w:r w:rsidRPr="00E137D4">
              <w:rPr>
                <w:color w:val="000000"/>
                <w:lang w:eastAsia="pt-BR"/>
              </w:rPr>
              <w:t>A disciplina oferece os 5 projetos de estágio supervisionados por 5 docentes diferentes que podem ser realizados em diferentes campos de estágio, especificados pelas experiências e habilitações distintas destes docentes. Entretanto</w:t>
            </w:r>
            <w:r w:rsidR="007A00BD">
              <w:rPr>
                <w:color w:val="000000"/>
                <w:lang w:eastAsia="pt-BR"/>
              </w:rPr>
              <w:t>,</w:t>
            </w:r>
            <w:r w:rsidRPr="00E137D4">
              <w:rPr>
                <w:color w:val="000000"/>
                <w:lang w:eastAsia="pt-BR"/>
              </w:rPr>
              <w:t xml:space="preserve"> todos os projetos devem contemplar as mesmas competências, habilidades e experiências de atuação profissional sugeridas nos Objetivos da Disciplina</w:t>
            </w:r>
            <w:r w:rsidR="00AA2029">
              <w:rPr>
                <w:color w:val="000000"/>
                <w:lang w:eastAsia="pt-BR"/>
              </w:rPr>
              <w:t>, ligados ao Eixo Estruturante IV.</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GSI00172 Estágio Supervisionado Básico II</w:t>
            </w:r>
            <w:r w:rsidR="00564BE3">
              <w:rPr>
                <w:b/>
                <w:color w:val="000000"/>
                <w:lang w:eastAsia="pt-BR"/>
              </w:rPr>
              <w:t xml:space="preserve"> (136h)</w:t>
            </w:r>
          </w:p>
          <w:p w:rsidR="00E55AA2" w:rsidRPr="00305A43" w:rsidRDefault="00CA7BA9" w:rsidP="0030560A">
            <w:pPr>
              <w:spacing w:after="0" w:line="240" w:lineRule="auto"/>
              <w:jc w:val="both"/>
              <w:rPr>
                <w:color w:val="000000"/>
                <w:lang w:eastAsia="pt-BR"/>
              </w:rPr>
            </w:pPr>
            <w:r w:rsidRPr="00E137D4">
              <w:rPr>
                <w:color w:val="000000"/>
                <w:lang w:eastAsia="pt-BR"/>
              </w:rPr>
              <w:t>A disciplina oferece os 5 projetos de estágio supervisionados por 5 docentes diferentes que podem ser realizados em diferentes campos de estágio, especificados pelas experiências e habilitações distintas destes docentes. Entretanto todos os projetos devem contemplar as mesmas competências, habilidades e experiências de atuação profissional sugeri</w:t>
            </w:r>
            <w:r w:rsidR="00AA2029">
              <w:rPr>
                <w:color w:val="000000"/>
                <w:lang w:eastAsia="pt-BR"/>
              </w:rPr>
              <w:t>das nos Objetivos da Disciplina, ligados ao Eixo Estruturante III.</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GSI00173 Estágio Supervisionado Específico I</w:t>
            </w:r>
            <w:r w:rsidR="00564BE3">
              <w:rPr>
                <w:b/>
                <w:color w:val="000000"/>
                <w:lang w:eastAsia="pt-BR"/>
              </w:rPr>
              <w:t xml:space="preserve"> (187h)</w:t>
            </w:r>
          </w:p>
          <w:p w:rsidR="00590C27" w:rsidRPr="00590C27" w:rsidRDefault="00590C27" w:rsidP="0030560A">
            <w:pPr>
              <w:spacing w:after="0" w:line="240" w:lineRule="auto"/>
              <w:jc w:val="both"/>
              <w:rPr>
                <w:color w:val="000000"/>
                <w:lang w:eastAsia="pt-BR"/>
              </w:rPr>
            </w:pPr>
            <w:r w:rsidRPr="00590C27">
              <w:rPr>
                <w:color w:val="000000"/>
                <w:lang w:eastAsia="pt-BR"/>
              </w:rPr>
              <w:t>A disciplina oferece os estágios descritos abaixo referentes às duas ênfases do curso:</w:t>
            </w:r>
          </w:p>
          <w:p w:rsidR="00590C27" w:rsidRPr="00590C27" w:rsidRDefault="00590C27" w:rsidP="0030560A">
            <w:pPr>
              <w:spacing w:after="0" w:line="240" w:lineRule="auto"/>
              <w:jc w:val="both"/>
              <w:rPr>
                <w:color w:val="000000"/>
                <w:lang w:eastAsia="pt-BR"/>
              </w:rPr>
            </w:pPr>
            <w:r w:rsidRPr="00590C27">
              <w:rPr>
                <w:color w:val="000000"/>
                <w:lang w:eastAsia="pt-BR"/>
              </w:rPr>
              <w:t>- Práticas clínicas em ambulatório;</w:t>
            </w:r>
          </w:p>
          <w:p w:rsidR="00590C27" w:rsidRPr="00590C27" w:rsidRDefault="00590C27" w:rsidP="0030560A">
            <w:pPr>
              <w:spacing w:after="0" w:line="240" w:lineRule="auto"/>
              <w:jc w:val="both"/>
              <w:rPr>
                <w:color w:val="000000"/>
                <w:lang w:eastAsia="pt-BR"/>
              </w:rPr>
            </w:pPr>
            <w:r w:rsidRPr="00590C27">
              <w:rPr>
                <w:color w:val="000000"/>
                <w:lang w:eastAsia="pt-BR"/>
              </w:rPr>
              <w:t>- Práticas clínicas em hospital geral;</w:t>
            </w:r>
          </w:p>
          <w:p w:rsidR="00590C27" w:rsidRPr="00590C27" w:rsidRDefault="00590C27" w:rsidP="0030560A">
            <w:pPr>
              <w:spacing w:after="0" w:line="240" w:lineRule="auto"/>
              <w:jc w:val="both"/>
              <w:rPr>
                <w:color w:val="000000"/>
                <w:lang w:eastAsia="pt-BR"/>
              </w:rPr>
            </w:pPr>
            <w:r w:rsidRPr="00590C27">
              <w:rPr>
                <w:color w:val="000000"/>
                <w:lang w:eastAsia="pt-BR"/>
              </w:rPr>
              <w:t>- Rede e saúde mental;</w:t>
            </w:r>
          </w:p>
          <w:p w:rsidR="00590C27" w:rsidRPr="00590C27" w:rsidRDefault="00590C27" w:rsidP="0030560A">
            <w:pPr>
              <w:spacing w:after="0" w:line="240" w:lineRule="auto"/>
              <w:jc w:val="both"/>
              <w:rPr>
                <w:color w:val="000000"/>
                <w:lang w:eastAsia="pt-BR"/>
              </w:rPr>
            </w:pPr>
            <w:r w:rsidRPr="00590C27">
              <w:rPr>
                <w:color w:val="000000"/>
                <w:lang w:eastAsia="pt-BR"/>
              </w:rPr>
              <w:lastRenderedPageBreak/>
              <w:t>- Processos clínicos grupais;</w:t>
            </w:r>
          </w:p>
          <w:p w:rsidR="00590C27" w:rsidRPr="00590C27" w:rsidRDefault="00590C27" w:rsidP="0030560A">
            <w:pPr>
              <w:spacing w:after="0" w:line="240" w:lineRule="auto"/>
              <w:jc w:val="both"/>
              <w:rPr>
                <w:color w:val="000000"/>
                <w:lang w:eastAsia="pt-BR"/>
              </w:rPr>
            </w:pPr>
            <w:r w:rsidRPr="00590C27">
              <w:rPr>
                <w:color w:val="000000"/>
                <w:lang w:eastAsia="pt-BR"/>
              </w:rPr>
              <w:t>- Políticas públicas e atenção à saúde;</w:t>
            </w:r>
          </w:p>
          <w:p w:rsidR="00590C27" w:rsidRPr="00590C27" w:rsidRDefault="00590C27" w:rsidP="0030560A">
            <w:pPr>
              <w:spacing w:after="0" w:line="240" w:lineRule="auto"/>
              <w:jc w:val="both"/>
              <w:rPr>
                <w:color w:val="000000"/>
                <w:lang w:eastAsia="pt-BR"/>
              </w:rPr>
            </w:pPr>
            <w:r w:rsidRPr="00590C27">
              <w:rPr>
                <w:color w:val="000000"/>
                <w:lang w:eastAsia="pt-BR"/>
              </w:rPr>
              <w:t>- Saúde do trabalhador;</w:t>
            </w:r>
          </w:p>
          <w:p w:rsidR="00590C27" w:rsidRPr="00590C27" w:rsidRDefault="00590C27" w:rsidP="0030560A">
            <w:pPr>
              <w:spacing w:after="0" w:line="240" w:lineRule="auto"/>
              <w:jc w:val="both"/>
              <w:rPr>
                <w:color w:val="000000"/>
                <w:lang w:eastAsia="pt-BR"/>
              </w:rPr>
            </w:pPr>
            <w:r w:rsidRPr="00590C27">
              <w:rPr>
                <w:color w:val="000000"/>
                <w:lang w:eastAsia="pt-BR"/>
              </w:rPr>
              <w:t>- Psicologia do trabalho e processos de gestão;</w:t>
            </w:r>
          </w:p>
          <w:p w:rsidR="00590C27" w:rsidRPr="00590C27" w:rsidRDefault="00590C27" w:rsidP="0030560A">
            <w:pPr>
              <w:spacing w:after="0" w:line="240" w:lineRule="auto"/>
              <w:jc w:val="both"/>
              <w:rPr>
                <w:color w:val="000000"/>
                <w:lang w:eastAsia="pt-BR"/>
              </w:rPr>
            </w:pPr>
            <w:r w:rsidRPr="00590C27">
              <w:rPr>
                <w:color w:val="000000"/>
                <w:lang w:eastAsia="pt-BR"/>
              </w:rPr>
              <w:t>- Intervenções socioanalíticas;</w:t>
            </w:r>
          </w:p>
          <w:p w:rsidR="00590C27" w:rsidRPr="00590C27" w:rsidRDefault="00590C27" w:rsidP="0030560A">
            <w:pPr>
              <w:spacing w:after="0" w:line="240" w:lineRule="auto"/>
              <w:jc w:val="both"/>
              <w:rPr>
                <w:color w:val="000000"/>
                <w:lang w:eastAsia="pt-BR"/>
              </w:rPr>
            </w:pPr>
            <w:r w:rsidRPr="00590C27">
              <w:rPr>
                <w:color w:val="000000"/>
                <w:lang w:eastAsia="pt-BR"/>
              </w:rPr>
              <w:t>- Intervenção e processos formativos;</w:t>
            </w:r>
          </w:p>
          <w:p w:rsidR="00E55AA2" w:rsidRPr="00305A43" w:rsidRDefault="00590C27" w:rsidP="0030560A">
            <w:pPr>
              <w:spacing w:after="0" w:line="240" w:lineRule="auto"/>
              <w:jc w:val="both"/>
              <w:rPr>
                <w:color w:val="000000"/>
                <w:lang w:eastAsia="pt-BR"/>
              </w:rPr>
            </w:pPr>
            <w:r w:rsidRPr="00590C27">
              <w:rPr>
                <w:color w:val="000000"/>
                <w:lang w:eastAsia="pt-BR"/>
              </w:rPr>
              <w:t>- Intervenções sociopolíticas e práticas institucionais.</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lastRenderedPageBreak/>
              <w:t>GSI00174 Estágio Supervisionado Específico II</w:t>
            </w:r>
            <w:r w:rsidR="00564BE3">
              <w:rPr>
                <w:b/>
                <w:color w:val="000000"/>
                <w:lang w:eastAsia="pt-BR"/>
              </w:rPr>
              <w:t xml:space="preserve"> (187h)</w:t>
            </w:r>
          </w:p>
          <w:p w:rsidR="0039683D" w:rsidRPr="0039683D" w:rsidRDefault="0039683D" w:rsidP="0030560A">
            <w:pPr>
              <w:spacing w:after="0" w:line="240" w:lineRule="auto"/>
              <w:jc w:val="both"/>
              <w:rPr>
                <w:color w:val="000000"/>
                <w:lang w:eastAsia="pt-BR"/>
              </w:rPr>
            </w:pPr>
            <w:r w:rsidRPr="0039683D">
              <w:rPr>
                <w:color w:val="000000"/>
                <w:lang w:eastAsia="pt-BR"/>
              </w:rPr>
              <w:t>A disciplina oferece os estágios descritos abaixo referentes às duas ênfases do curso:</w:t>
            </w:r>
          </w:p>
          <w:p w:rsidR="0039683D" w:rsidRPr="0039683D" w:rsidRDefault="0039683D" w:rsidP="0030560A">
            <w:pPr>
              <w:spacing w:after="0" w:line="240" w:lineRule="auto"/>
              <w:jc w:val="both"/>
              <w:rPr>
                <w:color w:val="000000"/>
                <w:lang w:eastAsia="pt-BR"/>
              </w:rPr>
            </w:pPr>
            <w:r w:rsidRPr="0039683D">
              <w:rPr>
                <w:color w:val="000000"/>
                <w:lang w:eastAsia="pt-BR"/>
              </w:rPr>
              <w:t>- Práticas clínicas em ambulatório;</w:t>
            </w:r>
          </w:p>
          <w:p w:rsidR="0039683D" w:rsidRPr="0039683D" w:rsidRDefault="0039683D" w:rsidP="0030560A">
            <w:pPr>
              <w:spacing w:after="0" w:line="240" w:lineRule="auto"/>
              <w:jc w:val="both"/>
              <w:rPr>
                <w:color w:val="000000"/>
                <w:lang w:eastAsia="pt-BR"/>
              </w:rPr>
            </w:pPr>
            <w:r w:rsidRPr="0039683D">
              <w:rPr>
                <w:color w:val="000000"/>
                <w:lang w:eastAsia="pt-BR"/>
              </w:rPr>
              <w:t>- Práticas clínicas em hospital geral;</w:t>
            </w:r>
          </w:p>
          <w:p w:rsidR="0039683D" w:rsidRPr="0039683D" w:rsidRDefault="0039683D" w:rsidP="0030560A">
            <w:pPr>
              <w:spacing w:after="0" w:line="240" w:lineRule="auto"/>
              <w:jc w:val="both"/>
              <w:rPr>
                <w:color w:val="000000"/>
                <w:lang w:eastAsia="pt-BR"/>
              </w:rPr>
            </w:pPr>
            <w:r w:rsidRPr="0039683D">
              <w:rPr>
                <w:color w:val="000000"/>
                <w:lang w:eastAsia="pt-BR"/>
              </w:rPr>
              <w:t>- Rede e saúde mental;</w:t>
            </w:r>
          </w:p>
          <w:p w:rsidR="0039683D" w:rsidRPr="0039683D" w:rsidRDefault="0039683D" w:rsidP="0030560A">
            <w:pPr>
              <w:spacing w:after="0" w:line="240" w:lineRule="auto"/>
              <w:jc w:val="both"/>
              <w:rPr>
                <w:color w:val="000000"/>
                <w:lang w:eastAsia="pt-BR"/>
              </w:rPr>
            </w:pPr>
            <w:r w:rsidRPr="0039683D">
              <w:rPr>
                <w:color w:val="000000"/>
                <w:lang w:eastAsia="pt-BR"/>
              </w:rPr>
              <w:t>- Processos clínicos grupais;</w:t>
            </w:r>
          </w:p>
          <w:p w:rsidR="0039683D" w:rsidRPr="0039683D" w:rsidRDefault="0039683D" w:rsidP="0030560A">
            <w:pPr>
              <w:spacing w:after="0" w:line="240" w:lineRule="auto"/>
              <w:jc w:val="both"/>
              <w:rPr>
                <w:color w:val="000000"/>
                <w:lang w:eastAsia="pt-BR"/>
              </w:rPr>
            </w:pPr>
            <w:r w:rsidRPr="0039683D">
              <w:rPr>
                <w:color w:val="000000"/>
                <w:lang w:eastAsia="pt-BR"/>
              </w:rPr>
              <w:t>- Políticas públicas e atenção à saúde;</w:t>
            </w:r>
          </w:p>
          <w:p w:rsidR="0039683D" w:rsidRPr="0039683D" w:rsidRDefault="0039683D" w:rsidP="0030560A">
            <w:pPr>
              <w:spacing w:after="0" w:line="240" w:lineRule="auto"/>
              <w:jc w:val="both"/>
              <w:rPr>
                <w:color w:val="000000"/>
                <w:lang w:eastAsia="pt-BR"/>
              </w:rPr>
            </w:pPr>
            <w:r w:rsidRPr="0039683D">
              <w:rPr>
                <w:color w:val="000000"/>
                <w:lang w:eastAsia="pt-BR"/>
              </w:rPr>
              <w:t>- Saúde do trabalhador;</w:t>
            </w:r>
          </w:p>
          <w:p w:rsidR="0039683D" w:rsidRPr="0039683D" w:rsidRDefault="0039683D" w:rsidP="0030560A">
            <w:pPr>
              <w:spacing w:after="0" w:line="240" w:lineRule="auto"/>
              <w:jc w:val="both"/>
              <w:rPr>
                <w:color w:val="000000"/>
                <w:lang w:eastAsia="pt-BR"/>
              </w:rPr>
            </w:pPr>
            <w:r w:rsidRPr="0039683D">
              <w:rPr>
                <w:color w:val="000000"/>
                <w:lang w:eastAsia="pt-BR"/>
              </w:rPr>
              <w:t>- Psicologia do trabalho e processos de gestão;</w:t>
            </w:r>
          </w:p>
          <w:p w:rsidR="0039683D" w:rsidRPr="0039683D" w:rsidRDefault="0039683D" w:rsidP="0030560A">
            <w:pPr>
              <w:spacing w:after="0" w:line="240" w:lineRule="auto"/>
              <w:jc w:val="both"/>
              <w:rPr>
                <w:color w:val="000000"/>
                <w:lang w:eastAsia="pt-BR"/>
              </w:rPr>
            </w:pPr>
            <w:r w:rsidRPr="0039683D">
              <w:rPr>
                <w:color w:val="000000"/>
                <w:lang w:eastAsia="pt-BR"/>
              </w:rPr>
              <w:t>- Intervenções socioanalíticas;</w:t>
            </w:r>
          </w:p>
          <w:p w:rsidR="0039683D" w:rsidRPr="0039683D" w:rsidRDefault="0039683D" w:rsidP="0030560A">
            <w:pPr>
              <w:spacing w:after="0" w:line="240" w:lineRule="auto"/>
              <w:jc w:val="both"/>
              <w:rPr>
                <w:color w:val="000000"/>
                <w:lang w:eastAsia="pt-BR"/>
              </w:rPr>
            </w:pPr>
            <w:r w:rsidRPr="0039683D">
              <w:rPr>
                <w:color w:val="000000"/>
                <w:lang w:eastAsia="pt-BR"/>
              </w:rPr>
              <w:t>- Intervenção e processos formativos;</w:t>
            </w:r>
          </w:p>
          <w:p w:rsidR="00590C27" w:rsidRPr="00305A43" w:rsidRDefault="0039683D" w:rsidP="0030560A">
            <w:pPr>
              <w:spacing w:after="0" w:line="240" w:lineRule="auto"/>
              <w:jc w:val="both"/>
              <w:rPr>
                <w:color w:val="000000"/>
                <w:lang w:eastAsia="pt-BR"/>
              </w:rPr>
            </w:pPr>
            <w:r w:rsidRPr="0039683D">
              <w:rPr>
                <w:color w:val="000000"/>
                <w:lang w:eastAsia="pt-BR"/>
              </w:rPr>
              <w:t>- Intervenções sociopolíticas e práticas institucionais.</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GSI00175 Estágio Supervisionado Específico III</w:t>
            </w:r>
            <w:r w:rsidR="00564BE3">
              <w:rPr>
                <w:b/>
                <w:color w:val="000000"/>
                <w:lang w:eastAsia="pt-BR"/>
              </w:rPr>
              <w:t xml:space="preserve"> (187h)</w:t>
            </w:r>
          </w:p>
          <w:p w:rsidR="00002355" w:rsidRPr="00002355" w:rsidRDefault="00002355" w:rsidP="0030560A">
            <w:pPr>
              <w:spacing w:after="0" w:line="240" w:lineRule="auto"/>
              <w:jc w:val="both"/>
              <w:rPr>
                <w:color w:val="000000"/>
                <w:lang w:eastAsia="pt-BR"/>
              </w:rPr>
            </w:pPr>
            <w:r w:rsidRPr="00002355">
              <w:rPr>
                <w:color w:val="000000"/>
                <w:lang w:eastAsia="pt-BR"/>
              </w:rPr>
              <w:t>A disciplina oferece os estágios descritos abaixo referentes às duas ênfases dos curso:</w:t>
            </w:r>
          </w:p>
          <w:p w:rsidR="00002355" w:rsidRPr="00002355" w:rsidRDefault="00002355" w:rsidP="0030560A">
            <w:pPr>
              <w:spacing w:after="0" w:line="240" w:lineRule="auto"/>
              <w:jc w:val="both"/>
              <w:rPr>
                <w:color w:val="000000"/>
                <w:lang w:eastAsia="pt-BR"/>
              </w:rPr>
            </w:pPr>
            <w:r w:rsidRPr="00002355">
              <w:rPr>
                <w:color w:val="000000"/>
                <w:lang w:eastAsia="pt-BR"/>
              </w:rPr>
              <w:t>- Práticas clínicas em ambulatório;</w:t>
            </w:r>
          </w:p>
          <w:p w:rsidR="00002355" w:rsidRPr="00002355" w:rsidRDefault="00002355" w:rsidP="0030560A">
            <w:pPr>
              <w:spacing w:after="0" w:line="240" w:lineRule="auto"/>
              <w:jc w:val="both"/>
              <w:rPr>
                <w:color w:val="000000"/>
                <w:lang w:eastAsia="pt-BR"/>
              </w:rPr>
            </w:pPr>
            <w:r w:rsidRPr="00002355">
              <w:rPr>
                <w:color w:val="000000"/>
                <w:lang w:eastAsia="pt-BR"/>
              </w:rPr>
              <w:t>- Práticas clínicas em hospital geral;</w:t>
            </w:r>
          </w:p>
          <w:p w:rsidR="00002355" w:rsidRPr="00002355" w:rsidRDefault="00002355" w:rsidP="0030560A">
            <w:pPr>
              <w:spacing w:after="0" w:line="240" w:lineRule="auto"/>
              <w:jc w:val="both"/>
              <w:rPr>
                <w:color w:val="000000"/>
                <w:lang w:eastAsia="pt-BR"/>
              </w:rPr>
            </w:pPr>
            <w:r w:rsidRPr="00002355">
              <w:rPr>
                <w:color w:val="000000"/>
                <w:lang w:eastAsia="pt-BR"/>
              </w:rPr>
              <w:t>- Rede e saúde mental;</w:t>
            </w:r>
          </w:p>
          <w:p w:rsidR="00002355" w:rsidRPr="00002355" w:rsidRDefault="00002355" w:rsidP="0030560A">
            <w:pPr>
              <w:spacing w:after="0" w:line="240" w:lineRule="auto"/>
              <w:jc w:val="both"/>
              <w:rPr>
                <w:color w:val="000000"/>
                <w:lang w:eastAsia="pt-BR"/>
              </w:rPr>
            </w:pPr>
            <w:r w:rsidRPr="00002355">
              <w:rPr>
                <w:color w:val="000000"/>
                <w:lang w:eastAsia="pt-BR"/>
              </w:rPr>
              <w:t>- Processos clínicos grupais;</w:t>
            </w:r>
          </w:p>
          <w:p w:rsidR="00002355" w:rsidRPr="00002355" w:rsidRDefault="00002355" w:rsidP="0030560A">
            <w:pPr>
              <w:spacing w:after="0" w:line="240" w:lineRule="auto"/>
              <w:jc w:val="both"/>
              <w:rPr>
                <w:color w:val="000000"/>
                <w:lang w:eastAsia="pt-BR"/>
              </w:rPr>
            </w:pPr>
            <w:r w:rsidRPr="00002355">
              <w:rPr>
                <w:color w:val="000000"/>
                <w:lang w:eastAsia="pt-BR"/>
              </w:rPr>
              <w:t>- Políticas públicas e atenção à saúde;</w:t>
            </w:r>
          </w:p>
          <w:p w:rsidR="00002355" w:rsidRPr="00002355" w:rsidRDefault="00002355" w:rsidP="0030560A">
            <w:pPr>
              <w:spacing w:after="0" w:line="240" w:lineRule="auto"/>
              <w:jc w:val="both"/>
              <w:rPr>
                <w:color w:val="000000"/>
                <w:lang w:eastAsia="pt-BR"/>
              </w:rPr>
            </w:pPr>
            <w:r w:rsidRPr="00002355">
              <w:rPr>
                <w:color w:val="000000"/>
                <w:lang w:eastAsia="pt-BR"/>
              </w:rPr>
              <w:t>- Saúde do trabalhador;</w:t>
            </w:r>
          </w:p>
          <w:p w:rsidR="00002355" w:rsidRPr="00002355" w:rsidRDefault="00002355" w:rsidP="0030560A">
            <w:pPr>
              <w:spacing w:after="0" w:line="240" w:lineRule="auto"/>
              <w:jc w:val="both"/>
              <w:rPr>
                <w:color w:val="000000"/>
                <w:lang w:eastAsia="pt-BR"/>
              </w:rPr>
            </w:pPr>
            <w:r w:rsidRPr="00002355">
              <w:rPr>
                <w:color w:val="000000"/>
                <w:lang w:eastAsia="pt-BR"/>
              </w:rPr>
              <w:t>- Psicologia do trabalho e processos de gestão;</w:t>
            </w:r>
          </w:p>
          <w:p w:rsidR="00002355" w:rsidRPr="00002355" w:rsidRDefault="00002355" w:rsidP="0030560A">
            <w:pPr>
              <w:spacing w:after="0" w:line="240" w:lineRule="auto"/>
              <w:jc w:val="both"/>
              <w:rPr>
                <w:color w:val="000000"/>
                <w:lang w:eastAsia="pt-BR"/>
              </w:rPr>
            </w:pPr>
            <w:r w:rsidRPr="00002355">
              <w:rPr>
                <w:color w:val="000000"/>
                <w:lang w:eastAsia="pt-BR"/>
              </w:rPr>
              <w:t>- Intervenções socioanalíticas;</w:t>
            </w:r>
          </w:p>
          <w:p w:rsidR="00002355" w:rsidRPr="00002355" w:rsidRDefault="00002355" w:rsidP="0030560A">
            <w:pPr>
              <w:spacing w:after="0" w:line="240" w:lineRule="auto"/>
              <w:jc w:val="both"/>
              <w:rPr>
                <w:color w:val="000000"/>
                <w:lang w:eastAsia="pt-BR"/>
              </w:rPr>
            </w:pPr>
            <w:r w:rsidRPr="00002355">
              <w:rPr>
                <w:color w:val="000000"/>
                <w:lang w:eastAsia="pt-BR"/>
              </w:rPr>
              <w:t>- Intervenção e processos formativos;</w:t>
            </w:r>
          </w:p>
          <w:p w:rsidR="00E55AA2" w:rsidRPr="00305A43" w:rsidRDefault="00002355" w:rsidP="0030560A">
            <w:pPr>
              <w:spacing w:after="0" w:line="240" w:lineRule="auto"/>
              <w:jc w:val="both"/>
              <w:rPr>
                <w:color w:val="000000"/>
                <w:lang w:eastAsia="pt-BR"/>
              </w:rPr>
            </w:pPr>
            <w:r w:rsidRPr="00002355">
              <w:rPr>
                <w:color w:val="000000"/>
                <w:lang w:eastAsia="pt-BR"/>
              </w:rPr>
              <w:t>- Intervenções sociopolíticas e práticas institucionais.</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GSI00176 Estágio Supervisionado Específico IV</w:t>
            </w:r>
            <w:r w:rsidR="00564BE3">
              <w:rPr>
                <w:b/>
                <w:color w:val="000000"/>
                <w:lang w:eastAsia="pt-BR"/>
              </w:rPr>
              <w:t xml:space="preserve"> (187h)</w:t>
            </w:r>
          </w:p>
          <w:p w:rsidR="0074308C" w:rsidRPr="0074308C" w:rsidRDefault="0074308C" w:rsidP="0030560A">
            <w:pPr>
              <w:spacing w:after="0" w:line="240" w:lineRule="auto"/>
              <w:jc w:val="both"/>
              <w:rPr>
                <w:color w:val="000000"/>
                <w:lang w:eastAsia="pt-BR"/>
              </w:rPr>
            </w:pPr>
            <w:r w:rsidRPr="0074308C">
              <w:rPr>
                <w:color w:val="000000"/>
                <w:lang w:eastAsia="pt-BR"/>
              </w:rPr>
              <w:t>A disciplina oferece os estágios descritos abaixo referentes às duas ênfases do curso:</w:t>
            </w:r>
          </w:p>
          <w:p w:rsidR="0074308C" w:rsidRPr="0074308C" w:rsidRDefault="0074308C" w:rsidP="0030560A">
            <w:pPr>
              <w:spacing w:after="0" w:line="240" w:lineRule="auto"/>
              <w:jc w:val="both"/>
              <w:rPr>
                <w:color w:val="000000"/>
                <w:lang w:eastAsia="pt-BR"/>
              </w:rPr>
            </w:pPr>
            <w:r w:rsidRPr="0074308C">
              <w:rPr>
                <w:color w:val="000000"/>
                <w:lang w:eastAsia="pt-BR"/>
              </w:rPr>
              <w:t>- Práticas clínicas em ambulatório;</w:t>
            </w:r>
          </w:p>
          <w:p w:rsidR="0074308C" w:rsidRPr="0074308C" w:rsidRDefault="0074308C" w:rsidP="0030560A">
            <w:pPr>
              <w:spacing w:after="0" w:line="240" w:lineRule="auto"/>
              <w:jc w:val="both"/>
              <w:rPr>
                <w:color w:val="000000"/>
                <w:lang w:eastAsia="pt-BR"/>
              </w:rPr>
            </w:pPr>
            <w:r w:rsidRPr="0074308C">
              <w:rPr>
                <w:color w:val="000000"/>
                <w:lang w:eastAsia="pt-BR"/>
              </w:rPr>
              <w:t>- Práticas clínicas em hospital geral;</w:t>
            </w:r>
          </w:p>
          <w:p w:rsidR="0074308C" w:rsidRPr="0074308C" w:rsidRDefault="0074308C" w:rsidP="0030560A">
            <w:pPr>
              <w:spacing w:after="0" w:line="240" w:lineRule="auto"/>
              <w:jc w:val="both"/>
              <w:rPr>
                <w:color w:val="000000"/>
                <w:lang w:eastAsia="pt-BR"/>
              </w:rPr>
            </w:pPr>
            <w:r w:rsidRPr="0074308C">
              <w:rPr>
                <w:color w:val="000000"/>
                <w:lang w:eastAsia="pt-BR"/>
              </w:rPr>
              <w:t>- Rede e saúde mental;</w:t>
            </w:r>
          </w:p>
          <w:p w:rsidR="0074308C" w:rsidRPr="0074308C" w:rsidRDefault="0074308C" w:rsidP="0030560A">
            <w:pPr>
              <w:spacing w:after="0" w:line="240" w:lineRule="auto"/>
              <w:jc w:val="both"/>
              <w:rPr>
                <w:color w:val="000000"/>
                <w:lang w:eastAsia="pt-BR"/>
              </w:rPr>
            </w:pPr>
            <w:r w:rsidRPr="0074308C">
              <w:rPr>
                <w:color w:val="000000"/>
                <w:lang w:eastAsia="pt-BR"/>
              </w:rPr>
              <w:t>- Processos clínicos grupais;</w:t>
            </w:r>
          </w:p>
          <w:p w:rsidR="0074308C" w:rsidRPr="0074308C" w:rsidRDefault="0074308C" w:rsidP="0030560A">
            <w:pPr>
              <w:spacing w:after="0" w:line="240" w:lineRule="auto"/>
              <w:jc w:val="both"/>
              <w:rPr>
                <w:color w:val="000000"/>
                <w:lang w:eastAsia="pt-BR"/>
              </w:rPr>
            </w:pPr>
            <w:r w:rsidRPr="0074308C">
              <w:rPr>
                <w:color w:val="000000"/>
                <w:lang w:eastAsia="pt-BR"/>
              </w:rPr>
              <w:t>- Políticas públicas e atenção à saúde;</w:t>
            </w:r>
          </w:p>
          <w:p w:rsidR="0074308C" w:rsidRPr="0074308C" w:rsidRDefault="0074308C" w:rsidP="0030560A">
            <w:pPr>
              <w:spacing w:after="0" w:line="240" w:lineRule="auto"/>
              <w:jc w:val="both"/>
              <w:rPr>
                <w:color w:val="000000"/>
                <w:lang w:eastAsia="pt-BR"/>
              </w:rPr>
            </w:pPr>
            <w:r w:rsidRPr="0074308C">
              <w:rPr>
                <w:color w:val="000000"/>
                <w:lang w:eastAsia="pt-BR"/>
              </w:rPr>
              <w:t>- Saúde do trabalhador;</w:t>
            </w:r>
          </w:p>
          <w:p w:rsidR="0074308C" w:rsidRPr="0074308C" w:rsidRDefault="0074308C" w:rsidP="0030560A">
            <w:pPr>
              <w:spacing w:after="0" w:line="240" w:lineRule="auto"/>
              <w:jc w:val="both"/>
              <w:rPr>
                <w:color w:val="000000"/>
                <w:lang w:eastAsia="pt-BR"/>
              </w:rPr>
            </w:pPr>
            <w:r w:rsidRPr="0074308C">
              <w:rPr>
                <w:color w:val="000000"/>
                <w:lang w:eastAsia="pt-BR"/>
              </w:rPr>
              <w:t>- Psicologia do trabalho e processos de gestão;</w:t>
            </w:r>
          </w:p>
          <w:p w:rsidR="0074308C" w:rsidRPr="0074308C" w:rsidRDefault="0074308C" w:rsidP="0030560A">
            <w:pPr>
              <w:spacing w:after="0" w:line="240" w:lineRule="auto"/>
              <w:jc w:val="both"/>
              <w:rPr>
                <w:color w:val="000000"/>
                <w:lang w:eastAsia="pt-BR"/>
              </w:rPr>
            </w:pPr>
            <w:r w:rsidRPr="0074308C">
              <w:rPr>
                <w:color w:val="000000"/>
                <w:lang w:eastAsia="pt-BR"/>
              </w:rPr>
              <w:t>- Intervenções socioanalíticas;</w:t>
            </w:r>
          </w:p>
          <w:p w:rsidR="0074308C" w:rsidRPr="0074308C" w:rsidRDefault="0074308C" w:rsidP="0030560A">
            <w:pPr>
              <w:spacing w:after="0" w:line="240" w:lineRule="auto"/>
              <w:jc w:val="both"/>
              <w:rPr>
                <w:color w:val="000000"/>
                <w:lang w:eastAsia="pt-BR"/>
              </w:rPr>
            </w:pPr>
            <w:r w:rsidRPr="0074308C">
              <w:rPr>
                <w:color w:val="000000"/>
                <w:lang w:eastAsia="pt-BR"/>
              </w:rPr>
              <w:t>- Intervenção e processos formativos;</w:t>
            </w:r>
          </w:p>
          <w:p w:rsidR="00E55AA2" w:rsidRPr="00305A43" w:rsidRDefault="0074308C" w:rsidP="0030560A">
            <w:pPr>
              <w:spacing w:after="0" w:line="240" w:lineRule="auto"/>
              <w:jc w:val="both"/>
              <w:rPr>
                <w:color w:val="000000"/>
                <w:lang w:eastAsia="pt-BR"/>
              </w:rPr>
            </w:pPr>
            <w:r w:rsidRPr="0074308C">
              <w:rPr>
                <w:color w:val="000000"/>
                <w:lang w:eastAsia="pt-BR"/>
              </w:rPr>
              <w:t>- Intervenções sociopolíticas e práticas institucionais.</w:t>
            </w:r>
          </w:p>
        </w:tc>
      </w:tr>
      <w:tr w:rsidR="002A4792" w:rsidRPr="002A4792"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2A4792" w:rsidRDefault="00E55AA2" w:rsidP="0030560A">
            <w:pPr>
              <w:spacing w:after="0" w:line="240" w:lineRule="auto"/>
              <w:jc w:val="both"/>
              <w:rPr>
                <w:b/>
                <w:lang w:eastAsia="pt-BR"/>
              </w:rPr>
            </w:pPr>
            <w:r w:rsidRPr="002A4792">
              <w:rPr>
                <w:b/>
                <w:lang w:eastAsia="pt-BR"/>
              </w:rPr>
              <w:t>GET00053 Estatística Básica Aplicada à Psicologia</w:t>
            </w:r>
            <w:r w:rsidR="00564BE3" w:rsidRPr="002A4792">
              <w:rPr>
                <w:b/>
                <w:lang w:eastAsia="pt-BR"/>
              </w:rPr>
              <w:t xml:space="preserve"> </w:t>
            </w:r>
            <w:r w:rsidR="008F17D1" w:rsidRPr="002A4792">
              <w:rPr>
                <w:b/>
                <w:lang w:eastAsia="pt-BR"/>
              </w:rPr>
              <w:t>(80h)</w:t>
            </w:r>
          </w:p>
          <w:p w:rsidR="00E55AA2" w:rsidRPr="002A4792" w:rsidRDefault="002A4792" w:rsidP="002A4792">
            <w:pPr>
              <w:spacing w:after="0" w:line="240" w:lineRule="auto"/>
              <w:jc w:val="both"/>
              <w:rPr>
                <w:lang w:eastAsia="pt-BR"/>
              </w:rPr>
            </w:pPr>
            <w:r w:rsidRPr="002A4792">
              <w:rPr>
                <w:lang w:eastAsia="pt-BR"/>
              </w:rPr>
              <w:t>Estatística descritiva e exploratória. Probabilidade. Principais distribuições discretas e contínuas. Inferência estatística. Testes paramétricos para médias e proporções. Tabelas de contingência. Teste do qui-quadrado (X</w:t>
            </w:r>
            <w:r w:rsidRPr="002A4792">
              <w:rPr>
                <w:vertAlign w:val="superscript"/>
                <w:lang w:eastAsia="pt-BR"/>
              </w:rPr>
              <w:t>2</w:t>
            </w:r>
            <w:r w:rsidRPr="002A4792">
              <w:rPr>
                <w:lang w:eastAsia="pt-BR"/>
              </w:rPr>
              <w:t xml:space="preserve">). </w:t>
            </w:r>
            <w:r w:rsidRPr="002A4792">
              <w:rPr>
                <w:lang w:eastAsia="pt-BR"/>
              </w:rPr>
              <w:lastRenderedPageBreak/>
              <w:t xml:space="preserve">Correlação. </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lastRenderedPageBreak/>
              <w:t>GSI00349 Ética Profissional</w:t>
            </w:r>
            <w:r w:rsidR="008F17D1">
              <w:rPr>
                <w:b/>
                <w:color w:val="000000"/>
                <w:lang w:eastAsia="pt-BR"/>
              </w:rPr>
              <w:t xml:space="preserve"> (34h)</w:t>
            </w:r>
          </w:p>
          <w:p w:rsidR="00C4608D" w:rsidRPr="00C4608D" w:rsidRDefault="00C4608D" w:rsidP="0030560A">
            <w:pPr>
              <w:spacing w:after="0" w:line="240" w:lineRule="auto"/>
              <w:jc w:val="both"/>
              <w:rPr>
                <w:color w:val="000000"/>
                <w:lang w:eastAsia="pt-BR"/>
              </w:rPr>
            </w:pPr>
            <w:r w:rsidRPr="00C4608D">
              <w:rPr>
                <w:color w:val="000000"/>
                <w:lang w:eastAsia="pt-BR"/>
              </w:rPr>
              <w:t>Localizar a emergência do conceito de Ética na estrutura do pensamento contemporâneo. Analisar a proveniência da reflexão ética com relação à constituição dos Direitos Universais do Homem. Compreender o funcionamento da ética como garantia e reconhecimento dos Direitos Humanos.</w:t>
            </w:r>
          </w:p>
          <w:p w:rsidR="00E55AA2" w:rsidRPr="00305A43" w:rsidRDefault="00C4608D" w:rsidP="0030560A">
            <w:pPr>
              <w:spacing w:after="0" w:line="240" w:lineRule="auto"/>
              <w:jc w:val="both"/>
              <w:rPr>
                <w:color w:val="000000"/>
                <w:lang w:eastAsia="pt-BR"/>
              </w:rPr>
            </w:pPr>
            <w:r w:rsidRPr="00C4608D">
              <w:rPr>
                <w:color w:val="000000"/>
                <w:lang w:eastAsia="pt-BR"/>
              </w:rPr>
              <w:t>Conhecer e poder delimitar os princípios mantenedores do Código de Ética do Psicólogo.</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GBG00046 Genética e Evolução</w:t>
            </w:r>
            <w:r w:rsidR="008F17D1">
              <w:rPr>
                <w:b/>
                <w:color w:val="000000"/>
                <w:lang w:eastAsia="pt-BR"/>
              </w:rPr>
              <w:t xml:space="preserve"> (40h)</w:t>
            </w:r>
          </w:p>
          <w:p w:rsidR="00E55AA2" w:rsidRPr="00305A43" w:rsidRDefault="00B3141B" w:rsidP="0030560A">
            <w:pPr>
              <w:spacing w:after="0" w:line="240" w:lineRule="auto"/>
              <w:jc w:val="both"/>
              <w:rPr>
                <w:color w:val="000000"/>
                <w:lang w:eastAsia="pt-BR"/>
              </w:rPr>
            </w:pPr>
            <w:r w:rsidRPr="00305A43">
              <w:rPr>
                <w:color w:val="000000"/>
                <w:lang w:eastAsia="pt-BR"/>
              </w:rPr>
              <w:t>Leis de Mendel. Padrões de herança. Genética molecular. Genômica. Interações gene-ambiente. Genética do comportamento. Teoria da Evolução e suas consequências. Evolução da Mente.</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GFL00026 História da Filosofia III</w:t>
            </w:r>
            <w:r w:rsidR="008F17D1">
              <w:rPr>
                <w:b/>
                <w:color w:val="000000"/>
                <w:lang w:eastAsia="pt-BR"/>
              </w:rPr>
              <w:t xml:space="preserve"> (68h)</w:t>
            </w:r>
          </w:p>
          <w:p w:rsidR="00E55AA2" w:rsidRPr="00305A43" w:rsidRDefault="00305A43" w:rsidP="0030560A">
            <w:pPr>
              <w:spacing w:after="0" w:line="240" w:lineRule="auto"/>
              <w:jc w:val="both"/>
              <w:rPr>
                <w:color w:val="000000"/>
                <w:lang w:eastAsia="pt-BR"/>
              </w:rPr>
            </w:pPr>
            <w:r w:rsidRPr="00305A43">
              <w:rPr>
                <w:color w:val="000000"/>
                <w:lang w:eastAsia="pt-BR"/>
              </w:rPr>
              <w:t xml:space="preserve">Renascimento: suas heranças e aberturas. O problema do método na ciência e na Filosofia moderna. Desenvolvimento do racionalismo e do empirismo. De Descartes a Hume. Importância e crise dos conceitos de substância e casualidade. Kant e a Filosofia transcendental. O idealismo de Fichte a Hegel. Anti-hegelianos. Movimentos materialistas e positivistas. Desenvolvimento da filosofia da ciência. Relativismo e verdade. Neopositivismo e fenomenologia. </w:t>
            </w:r>
            <w:r w:rsidRPr="00305A43">
              <w:rPr>
                <w:color w:val="000000"/>
                <w:lang w:val="es-ES" w:eastAsia="pt-BR"/>
              </w:rPr>
              <w:t>Rumos atuais.</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Default="00E55AA2" w:rsidP="0030560A">
            <w:pPr>
              <w:spacing w:after="0" w:line="240" w:lineRule="auto"/>
              <w:jc w:val="both"/>
              <w:rPr>
                <w:b/>
                <w:color w:val="000000"/>
                <w:lang w:eastAsia="pt-BR"/>
              </w:rPr>
            </w:pPr>
            <w:r w:rsidRPr="00305A43">
              <w:rPr>
                <w:b/>
                <w:color w:val="000000"/>
                <w:lang w:eastAsia="pt-BR"/>
              </w:rPr>
              <w:t>GSI00320 Introdução à Psicologia Clínica</w:t>
            </w:r>
            <w:r w:rsidR="008F17D1">
              <w:rPr>
                <w:b/>
                <w:color w:val="000000"/>
                <w:lang w:eastAsia="pt-BR"/>
              </w:rPr>
              <w:t xml:space="preserve"> (34h)</w:t>
            </w:r>
          </w:p>
          <w:p w:rsidR="00E55AA2" w:rsidRPr="001A0273" w:rsidRDefault="001A0273" w:rsidP="0030560A">
            <w:pPr>
              <w:spacing w:after="0" w:line="240" w:lineRule="auto"/>
              <w:jc w:val="both"/>
              <w:rPr>
                <w:color w:val="000000"/>
                <w:lang w:eastAsia="pt-BR"/>
              </w:rPr>
            </w:pPr>
            <w:r w:rsidRPr="001A0273">
              <w:rPr>
                <w:color w:val="000000"/>
                <w:lang w:eastAsia="pt-BR"/>
              </w:rPr>
              <w:t>Nascimento da clínica. Método clínico X método experimental. O surgimento do psicólogo clínico. As principais referências. O psicólogo clínico depois da Reforma Psiquiát</w:t>
            </w:r>
            <w:r w:rsidR="007A00BD">
              <w:rPr>
                <w:color w:val="000000"/>
                <w:lang w:eastAsia="pt-BR"/>
              </w:rPr>
              <w:t>r</w:t>
            </w:r>
            <w:r w:rsidRPr="001A0273">
              <w:rPr>
                <w:color w:val="000000"/>
                <w:lang w:eastAsia="pt-BR"/>
              </w:rPr>
              <w:t>ica: da prática privada à rede de cuidados da saúde.</w:t>
            </w:r>
            <w:r w:rsidR="00E55AA2" w:rsidRPr="001A0273">
              <w:rPr>
                <w:color w:val="000000"/>
                <w:lang w:eastAsia="pt-BR"/>
              </w:rPr>
              <w:t xml:space="preserve"> </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 xml:space="preserve">GSI00335 Linguagem </w:t>
            </w:r>
            <w:r w:rsidR="008F17D1">
              <w:rPr>
                <w:b/>
                <w:color w:val="000000"/>
                <w:lang w:eastAsia="pt-BR"/>
              </w:rPr>
              <w:t>(34h)</w:t>
            </w:r>
          </w:p>
          <w:p w:rsidR="00E55AA2" w:rsidRPr="00305A43" w:rsidRDefault="00F2259A" w:rsidP="0030560A">
            <w:pPr>
              <w:spacing w:after="0" w:line="240" w:lineRule="auto"/>
              <w:jc w:val="both"/>
              <w:rPr>
                <w:color w:val="000000"/>
                <w:lang w:eastAsia="pt-BR"/>
              </w:rPr>
            </w:pPr>
            <w:r w:rsidRPr="00F2259A">
              <w:rPr>
                <w:color w:val="000000"/>
                <w:lang w:eastAsia="pt-BR"/>
              </w:rPr>
              <w:t xml:space="preserve">Conceito de linguagem. Linguagem humana e comunicação animal. Linguística. Teorias psicológicas da linguagem e seu desenvolvimento comportamental, cognitivo e sócio histórico. </w:t>
            </w:r>
            <w:r w:rsidRPr="006F4144">
              <w:rPr>
                <w:color w:val="000000"/>
                <w:lang w:eastAsia="pt-BR"/>
              </w:rPr>
              <w:t>Contribuições da Psicanálise e da filosof</w:t>
            </w:r>
            <w:r w:rsidR="007A00BD">
              <w:rPr>
                <w:color w:val="000000"/>
                <w:lang w:eastAsia="pt-BR"/>
              </w:rPr>
              <w:t>i</w:t>
            </w:r>
            <w:r w:rsidRPr="006F4144">
              <w:rPr>
                <w:color w:val="000000"/>
                <w:lang w:eastAsia="pt-BR"/>
              </w:rPr>
              <w:t>a aos estudos da linguagem.</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GSI00334 Metodologia de Pesquisa Aplicada à Psicologia I</w:t>
            </w:r>
            <w:r w:rsidR="008F17D1">
              <w:rPr>
                <w:b/>
                <w:color w:val="000000"/>
                <w:lang w:eastAsia="pt-BR"/>
              </w:rPr>
              <w:t xml:space="preserve"> (34h)</w:t>
            </w:r>
          </w:p>
          <w:p w:rsidR="00E55AA2" w:rsidRPr="00305A43" w:rsidRDefault="00046466" w:rsidP="0030560A">
            <w:pPr>
              <w:spacing w:after="0" w:line="240" w:lineRule="auto"/>
              <w:jc w:val="both"/>
              <w:rPr>
                <w:color w:val="000000"/>
                <w:lang w:eastAsia="pt-BR"/>
              </w:rPr>
            </w:pPr>
            <w:r w:rsidRPr="00046466">
              <w:rPr>
                <w:color w:val="000000"/>
                <w:lang w:eastAsia="pt-BR"/>
              </w:rPr>
              <w:t>Introdução: tipos de conhecimento. Ferramentas da pesquisa: a) Agências de fomento nacional (CNPq e CAPES) e regional (FAPERJ), bases de dados (Scielo, Portal Periódicos Capes, etc.) e plataforma Lattes. Redação de textos científicos: estilos APA, ABNT e Vancouver.  Métodos e técnicas de análise de dados: quantitativo e qualitativo. Emprego de técnicas estatísticas na pesquisa psicológica. Roteiro e formatação dos principais documentos científicos: projeto de pesquisa, relatório de pesquisa, artigo científico, pôster, comunicação oral, etc. Redação e apresentação de publicações científicas em periódicos e reuniões científicas (periódic</w:t>
            </w:r>
            <w:r w:rsidR="00E96AAA">
              <w:rPr>
                <w:color w:val="000000"/>
                <w:lang w:eastAsia="pt-BR"/>
              </w:rPr>
              <w:t>os, cong</w:t>
            </w:r>
            <w:r w:rsidR="007A00BD">
              <w:rPr>
                <w:color w:val="000000"/>
                <w:lang w:eastAsia="pt-BR"/>
              </w:rPr>
              <w:t>r</w:t>
            </w:r>
            <w:r w:rsidR="00E96AAA">
              <w:rPr>
                <w:color w:val="000000"/>
                <w:lang w:eastAsia="pt-BR"/>
              </w:rPr>
              <w:t>essos, seminários, etc)</w:t>
            </w:r>
            <w:r w:rsidRPr="00046466">
              <w:rPr>
                <w:color w:val="000000"/>
                <w:lang w:eastAsia="pt-BR"/>
              </w:rPr>
              <w:t>. Aspectos Éticos da Pesquisa com seres humanos: Comitê de Ética em Pesquisa da UFF.</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GSI00342 Metodologia de Pesquisa Aplicada à Psicologia II</w:t>
            </w:r>
            <w:r w:rsidR="008F17D1">
              <w:rPr>
                <w:b/>
                <w:color w:val="000000"/>
                <w:lang w:eastAsia="pt-BR"/>
              </w:rPr>
              <w:t xml:space="preserve"> (34h)</w:t>
            </w:r>
          </w:p>
          <w:p w:rsidR="00E55AA2" w:rsidRPr="00305A43" w:rsidRDefault="00E96AAA" w:rsidP="0030560A">
            <w:pPr>
              <w:spacing w:after="0" w:line="240" w:lineRule="auto"/>
              <w:jc w:val="both"/>
              <w:rPr>
                <w:color w:val="000000"/>
                <w:lang w:eastAsia="pt-BR"/>
              </w:rPr>
            </w:pPr>
            <w:r w:rsidRPr="00E96AAA">
              <w:rPr>
                <w:color w:val="000000"/>
                <w:lang w:eastAsia="pt-BR"/>
              </w:rPr>
              <w:t>Apresentação e discussão das sucessivas etapas de elaboração dos projetos de pesquisas pelos grupos de trabalhos; Elaboração e apresentação dos Projetos de Pesquisa completos de cada grupo de trabalho.</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GSI00352 Metodologia de Pesquisa Aplicada à Psicologia III</w:t>
            </w:r>
            <w:r w:rsidR="008F17D1">
              <w:rPr>
                <w:b/>
                <w:color w:val="000000"/>
                <w:lang w:eastAsia="pt-BR"/>
              </w:rPr>
              <w:t xml:space="preserve"> (34h)</w:t>
            </w:r>
          </w:p>
          <w:p w:rsidR="00E55AA2" w:rsidRPr="00305A43" w:rsidRDefault="00CA2196" w:rsidP="0030560A">
            <w:pPr>
              <w:spacing w:after="0" w:line="240" w:lineRule="auto"/>
              <w:jc w:val="both"/>
              <w:rPr>
                <w:color w:val="000000"/>
                <w:lang w:eastAsia="pt-BR"/>
              </w:rPr>
            </w:pPr>
            <w:r w:rsidRPr="00CA2196">
              <w:rPr>
                <w:color w:val="000000"/>
                <w:lang w:eastAsia="pt-BR"/>
              </w:rPr>
              <w:t>Orientação metodológica para desenvolvimento e realização de pesquisas experimentais ou não-experimentais em suas sucessivas etapas.</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GSI00177 Motivação e Processos Afetivos</w:t>
            </w:r>
            <w:r w:rsidR="008F17D1">
              <w:rPr>
                <w:b/>
                <w:color w:val="000000"/>
                <w:lang w:eastAsia="pt-BR"/>
              </w:rPr>
              <w:t xml:space="preserve"> (68h)</w:t>
            </w:r>
          </w:p>
          <w:p w:rsidR="00E55AA2" w:rsidRPr="00305A43" w:rsidRDefault="00554BBA" w:rsidP="0030560A">
            <w:pPr>
              <w:spacing w:after="0" w:line="240" w:lineRule="auto"/>
              <w:jc w:val="both"/>
              <w:rPr>
                <w:color w:val="000000"/>
                <w:lang w:eastAsia="pt-BR"/>
              </w:rPr>
            </w:pPr>
            <w:r w:rsidRPr="00554BBA">
              <w:rPr>
                <w:color w:val="000000"/>
                <w:lang w:eastAsia="pt-BR"/>
              </w:rPr>
              <w:t>A motivação na determinação do comportamento. Teorias e conceitos motivacionais: impulso, instinto, incentivo, pulsão. Análise crítica das teorias motivacionais. Emoção: teorias e conceitos. Processos emocionais em diferentes culturas. Expressão e emoção. Análise crítica dos processos emocionais.</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MMO00057 Neuroanatomia I</w:t>
            </w:r>
            <w:r w:rsidR="008F17D1">
              <w:rPr>
                <w:b/>
                <w:color w:val="000000"/>
                <w:lang w:eastAsia="pt-BR"/>
              </w:rPr>
              <w:t xml:space="preserve"> (85h)</w:t>
            </w:r>
          </w:p>
          <w:p w:rsidR="00E55AA2" w:rsidRPr="00305A43" w:rsidRDefault="0059102C" w:rsidP="0030560A">
            <w:pPr>
              <w:spacing w:after="0" w:line="240" w:lineRule="auto"/>
              <w:jc w:val="both"/>
              <w:rPr>
                <w:color w:val="000000"/>
                <w:lang w:eastAsia="pt-BR"/>
              </w:rPr>
            </w:pPr>
            <w:r w:rsidRPr="0059102C">
              <w:rPr>
                <w:color w:val="000000"/>
                <w:lang w:eastAsia="pt-BR"/>
              </w:rPr>
              <w:t xml:space="preserve">Introdução ao estudo da Anatomia: Neurônio e Neuróglia. Embriogênese do sistema nervoso. A medula espinhal. Nervos e terminações nervosas. O tronco encefálico. Cerebelo e Diencéfalo: Tálamo, Hipotálamo. O sistema nervoso autônomo. Telencéfalo: córtex cerebral, sistema límbico, e núcleos da base. Meninges e líquor. Vascularização do sistema nervoso. Formação reticular. Nervos cranianos. Grandes vias aferentes. </w:t>
            </w:r>
            <w:r w:rsidRPr="0059102C">
              <w:rPr>
                <w:color w:val="000000"/>
                <w:lang w:val="es-ES" w:eastAsia="pt-BR"/>
              </w:rPr>
              <w:t>Vias eferentes.</w:t>
            </w:r>
          </w:p>
        </w:tc>
      </w:tr>
      <w:tr w:rsidR="00E55AA2" w:rsidRPr="00305A43" w:rsidTr="00E55AA2">
        <w:trPr>
          <w:trHeight w:val="315"/>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lastRenderedPageBreak/>
              <w:t>GNE00020 Neurociências</w:t>
            </w:r>
            <w:r w:rsidR="008F17D1">
              <w:rPr>
                <w:b/>
                <w:color w:val="000000"/>
                <w:lang w:eastAsia="pt-BR"/>
              </w:rPr>
              <w:t xml:space="preserve"> (68h)</w:t>
            </w:r>
          </w:p>
          <w:p w:rsidR="00E55AA2" w:rsidRPr="00305A43" w:rsidRDefault="00594FE2" w:rsidP="0030560A">
            <w:pPr>
              <w:spacing w:after="0" w:line="240" w:lineRule="auto"/>
              <w:jc w:val="both"/>
              <w:rPr>
                <w:color w:val="000000"/>
                <w:lang w:eastAsia="pt-BR"/>
              </w:rPr>
            </w:pPr>
            <w:r w:rsidRPr="00594FE2">
              <w:rPr>
                <w:color w:val="000000"/>
                <w:lang w:eastAsia="pt-BR"/>
              </w:rPr>
              <w:t>Mecanismos gerais da integração nervosa; Propriedades da fibra nervosa e da sinapse; Controle motor; Sistemas sensoriais: Somestesia, Visão e Audição; Sono e vigília; Motivação e emoção; Funções neurais superiores: Atenção, Aprendizagem, Memória, Funções Executivas, Linguagem e Especialização hemisférica; O cérebro em desenvolvimento; Plasticidade cerebral e recuperação funcional após lesões.</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GSI00329 Percepção</w:t>
            </w:r>
            <w:r w:rsidR="008F17D1">
              <w:rPr>
                <w:b/>
                <w:color w:val="000000"/>
                <w:lang w:eastAsia="pt-BR"/>
              </w:rPr>
              <w:t xml:space="preserve"> (68h)</w:t>
            </w:r>
          </w:p>
          <w:p w:rsidR="00E55AA2" w:rsidRPr="00305A43" w:rsidRDefault="0002597E" w:rsidP="0030560A">
            <w:pPr>
              <w:spacing w:after="0" w:line="240" w:lineRule="auto"/>
              <w:jc w:val="both"/>
              <w:rPr>
                <w:color w:val="000000"/>
                <w:lang w:eastAsia="pt-BR"/>
              </w:rPr>
            </w:pPr>
            <w:r w:rsidRPr="0002597E">
              <w:rPr>
                <w:color w:val="000000"/>
                <w:lang w:eastAsia="pt-BR"/>
              </w:rPr>
              <w:t xml:space="preserve">Conceito de percepção: teorias e modelos. Psicofísica. Evolução e Percepção. Sensação e percepção. Neurofisiologia da Percepção (transdução sensorial, código neural, campo receptivo, áreas de integração sensorial); Sistemas perceptuais (visual, auditivo, olfativo, gustativo, tátil, vestibular, cinestésico). Aplicações dos conhecimentos da Psicologia da Percepção. </w:t>
            </w:r>
            <w:r w:rsidRPr="006F4144">
              <w:rPr>
                <w:color w:val="000000"/>
                <w:lang w:eastAsia="pt-BR"/>
              </w:rPr>
              <w:t>Aulas práticas e demonstrativas sobre Psicologia da Percepção.</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GSI00351 Políticas de Saúde</w:t>
            </w:r>
            <w:r w:rsidR="008F17D1">
              <w:rPr>
                <w:b/>
                <w:color w:val="000000"/>
                <w:lang w:eastAsia="pt-BR"/>
              </w:rPr>
              <w:t xml:space="preserve"> (34h)</w:t>
            </w:r>
          </w:p>
          <w:p w:rsidR="00E55AA2" w:rsidRPr="00305A43" w:rsidRDefault="003017A2" w:rsidP="0030560A">
            <w:pPr>
              <w:spacing w:after="0" w:line="240" w:lineRule="auto"/>
              <w:jc w:val="both"/>
              <w:rPr>
                <w:color w:val="000000"/>
                <w:lang w:eastAsia="pt-BR"/>
              </w:rPr>
            </w:pPr>
            <w:r w:rsidRPr="003017A2">
              <w:rPr>
                <w:color w:val="000000"/>
                <w:lang w:eastAsia="pt-BR"/>
              </w:rPr>
              <w:t>O nascimento da medicina social, a políticas de saúde no século XVIII e seus processos de subjetivação. A história das Políticas de Saúde no Brasil. Movimentos internacionais que marcaram a saúde pública. A reforma sanitária e a construção do Sistema Único de Saúde. Reforma da reforma das Política</w:t>
            </w:r>
            <w:r w:rsidR="007A00BD">
              <w:rPr>
                <w:color w:val="000000"/>
                <w:lang w:eastAsia="pt-BR"/>
              </w:rPr>
              <w:t>s</w:t>
            </w:r>
            <w:r w:rsidRPr="003017A2">
              <w:rPr>
                <w:color w:val="000000"/>
                <w:lang w:eastAsia="pt-BR"/>
              </w:rPr>
              <w:t xml:space="preserve"> de Saúde, após os anos 90 e suas implicações nos princípios do SUS. Discussões atuais da linha do cuidado na Atenção Básica e a atuação do psicólogo na equipe de saúde. O cuidado do cuidador nas relações saúde, ambiente e trabalho.</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GSI00362 Políticas do Público e da Gestão I</w:t>
            </w:r>
            <w:r w:rsidR="008F17D1">
              <w:rPr>
                <w:b/>
                <w:color w:val="000000"/>
                <w:lang w:eastAsia="pt-BR"/>
              </w:rPr>
              <w:t xml:space="preserve"> (68h)</w:t>
            </w:r>
          </w:p>
          <w:p w:rsidR="00E55AA2" w:rsidRPr="00305A43" w:rsidRDefault="00CE1479" w:rsidP="0030560A">
            <w:pPr>
              <w:spacing w:after="0" w:line="240" w:lineRule="auto"/>
              <w:jc w:val="both"/>
              <w:rPr>
                <w:color w:val="000000"/>
                <w:lang w:eastAsia="pt-BR"/>
              </w:rPr>
            </w:pPr>
            <w:r w:rsidRPr="00CE1479">
              <w:rPr>
                <w:color w:val="000000"/>
                <w:lang w:eastAsia="pt-BR"/>
              </w:rPr>
              <w:t>As noções de social, público e estatal. Gestão e intervenção nas interfaces em saúde, trabalho e educação. Reflexões éticas e metodológicas das práticas de estágio.</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GSI00339 Práticas Transdisciplinares Institucionais</w:t>
            </w:r>
            <w:r w:rsidR="008F17D1">
              <w:rPr>
                <w:b/>
                <w:color w:val="000000"/>
                <w:lang w:eastAsia="pt-BR"/>
              </w:rPr>
              <w:t xml:space="preserve"> (68h)</w:t>
            </w:r>
          </w:p>
          <w:p w:rsidR="00E55AA2" w:rsidRPr="00305A43" w:rsidRDefault="00CA6088" w:rsidP="0030560A">
            <w:pPr>
              <w:spacing w:after="0" w:line="240" w:lineRule="auto"/>
              <w:jc w:val="both"/>
              <w:rPr>
                <w:color w:val="000000"/>
                <w:lang w:eastAsia="pt-BR"/>
              </w:rPr>
            </w:pPr>
            <w:r w:rsidRPr="00CA6088">
              <w:rPr>
                <w:color w:val="000000"/>
                <w:lang w:eastAsia="pt-BR"/>
              </w:rPr>
              <w:t xml:space="preserve">Movimento institucionalista: conceitos da análise institucional socioanalítica. </w:t>
            </w:r>
            <w:r w:rsidRPr="006F4144">
              <w:rPr>
                <w:color w:val="000000"/>
                <w:lang w:eastAsia="pt-BR"/>
              </w:rPr>
              <w:t>Práticas transdisciplinares e intervenção no âmbito da pesquisa e das práticas profissionais.</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GSI00178 Processos Clínicos e Atenção à Saúde</w:t>
            </w:r>
            <w:r w:rsidR="008F17D1">
              <w:rPr>
                <w:b/>
                <w:color w:val="000000"/>
                <w:lang w:eastAsia="pt-BR"/>
              </w:rPr>
              <w:t xml:space="preserve"> (68h)</w:t>
            </w:r>
          </w:p>
          <w:p w:rsidR="00E55AA2" w:rsidRPr="00305A43" w:rsidRDefault="00FE498E" w:rsidP="0030560A">
            <w:pPr>
              <w:spacing w:after="0" w:line="240" w:lineRule="auto"/>
              <w:jc w:val="both"/>
              <w:rPr>
                <w:color w:val="000000"/>
                <w:lang w:eastAsia="pt-BR"/>
              </w:rPr>
            </w:pPr>
            <w:r w:rsidRPr="00FE498E">
              <w:rPr>
                <w:color w:val="000000"/>
                <w:lang w:eastAsia="pt-BR"/>
              </w:rPr>
              <w:t>A organização da Saúde no Brasil. Histórico e importância da psicologia na Saúde: a questão do vínculo social. A clínica psicológica e as politicas públicas. A psicologia como modalidade de intervenção no vínculo social. As diversas orientações da psicologia no contexto da saúde. O campo ampliado e intersetorial das intervenções clínicas. Intervenções no campo da saúde: a saúde mental, a clínica nos ambulatórios, as intervenções no setor terciário da saúde - hospital geral. A clínica ampliada e intersetorial frente às diversas modalidades de deficiência.</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GSI00179 Psicodiagnóstico e Entrevista Psicológica</w:t>
            </w:r>
            <w:r w:rsidR="00826528">
              <w:rPr>
                <w:b/>
                <w:color w:val="000000"/>
                <w:lang w:eastAsia="pt-BR"/>
              </w:rPr>
              <w:t xml:space="preserve"> (68h)</w:t>
            </w:r>
          </w:p>
          <w:p w:rsidR="00E55AA2" w:rsidRPr="00305A43" w:rsidRDefault="006F61C4" w:rsidP="0030560A">
            <w:pPr>
              <w:spacing w:after="0" w:line="240" w:lineRule="auto"/>
              <w:jc w:val="both"/>
              <w:rPr>
                <w:color w:val="000000"/>
                <w:lang w:eastAsia="pt-BR"/>
              </w:rPr>
            </w:pPr>
            <w:r w:rsidRPr="006F61C4">
              <w:rPr>
                <w:color w:val="000000"/>
                <w:lang w:eastAsia="pt-BR"/>
              </w:rPr>
              <w:t>Identificação e manejo das técnicas usuais de avaliação psicológica. Utilização de entrevistas e testes psicológicos atuais para diagnóstico e prognóstico clínico. Prática do psicodiagnóstico junto aos usuários do Serviço de Psicologia Aplicada da UFF que demandarem esse tipo de avaliação, através de entrevistas e uso de técnicas psicológicas, se necessário. Leitura de pareceres emitidos por psicólogos em diferentes áreas de atuação, como clínica, institucional e jurídica, tendo acesso a exemplos da prática. Confecção de pareceres psicológicos e de psicodiagnóstico de acordo com os requisitos éticos exigidos pela profissão. Distinção entre uma concepção positivista do diagnóstico e uma concepção estrutural do diagnóstico, como um fato clínico, produzido no interior de uma situação clínica que tem como consequência a produção de um acontecimento que já vai se constituir como uma intervenção. A entrevista como instrumento privilegiado para a investigação dos fenômenos psicológicos nos diferentes contextos clínicos. A entrevista: fundamentação teórica.</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GSI00180 Psicologia Clínica e Saúde Mental</w:t>
            </w:r>
            <w:r w:rsidR="00826528">
              <w:rPr>
                <w:b/>
                <w:color w:val="000000"/>
                <w:lang w:eastAsia="pt-BR"/>
              </w:rPr>
              <w:t xml:space="preserve"> (68h)</w:t>
            </w:r>
          </w:p>
          <w:p w:rsidR="00E55AA2" w:rsidRPr="00305A43" w:rsidRDefault="00150EA8" w:rsidP="0030560A">
            <w:pPr>
              <w:spacing w:after="0" w:line="240" w:lineRule="auto"/>
              <w:jc w:val="both"/>
              <w:rPr>
                <w:color w:val="000000"/>
                <w:lang w:eastAsia="pt-BR"/>
              </w:rPr>
            </w:pPr>
            <w:r w:rsidRPr="00150EA8">
              <w:rPr>
                <w:color w:val="000000"/>
                <w:lang w:eastAsia="pt-BR"/>
              </w:rPr>
              <w:t xml:space="preserve">A constituição histórica da loucura e do louco. A reforma dos dispositivos psiquiátricos instituiu competências e limites para a prática do psicólogo clínico. A prática do psicólogo nesse campo decorre de um deslocamento da própria noção de loucura, tratada na psiquiatria clássica como uma doença que se fundava na psicopatologia, ou seja, que dizia respeito a um sujeito isolado em si mesmo. A doença e a saúde mental passaram a ser tratadas como uma questão que concerne fundamentalmente a uma relação com o social. A noção de loucura e seu tratamento </w:t>
            </w:r>
            <w:r w:rsidRPr="00150EA8">
              <w:rPr>
                <w:color w:val="000000"/>
                <w:lang w:eastAsia="pt-BR"/>
              </w:rPr>
              <w:lastRenderedPageBreak/>
              <w:t>deixaram de se encerrar em uma questão individual e passaram a exigir um tratamento entendido em sua forma mais ampla. Os dispositivos que compõem o campo da Saúde Mental foram instituídos pela lei 10.216: os CAPS, as Enfermarias de Agudos e Crônicos, os Ambulatórios, as Residências Terapêuticas, os Centros de Convivência e os benefícios sociais. A clínica na área de saúde mental precisa orientar-se pelas noções de rede e território. Critérios para definição de gravidade e crise no campo da saúde mental. A crítica à psiquiatrização e medicalização da vida.</w:t>
            </w:r>
          </w:p>
        </w:tc>
      </w:tr>
      <w:tr w:rsidR="00E55AA2" w:rsidRPr="001344ED"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1344ED" w:rsidRDefault="00E55AA2" w:rsidP="0030560A">
            <w:pPr>
              <w:spacing w:after="0" w:line="240" w:lineRule="auto"/>
              <w:jc w:val="both"/>
              <w:rPr>
                <w:b/>
                <w:color w:val="000000"/>
                <w:lang w:eastAsia="pt-BR"/>
              </w:rPr>
            </w:pPr>
            <w:r w:rsidRPr="001344ED">
              <w:rPr>
                <w:b/>
                <w:color w:val="000000"/>
                <w:lang w:eastAsia="pt-BR"/>
              </w:rPr>
              <w:lastRenderedPageBreak/>
              <w:t>GSI00328 Psicologia Clínica I</w:t>
            </w:r>
            <w:r w:rsidR="00826528">
              <w:rPr>
                <w:b/>
                <w:color w:val="000000"/>
                <w:lang w:eastAsia="pt-BR"/>
              </w:rPr>
              <w:t xml:space="preserve"> (34h)</w:t>
            </w:r>
          </w:p>
          <w:p w:rsidR="00E55AA2" w:rsidRPr="001344ED" w:rsidRDefault="001344ED" w:rsidP="0030560A">
            <w:pPr>
              <w:spacing w:after="0" w:line="240" w:lineRule="auto"/>
              <w:jc w:val="both"/>
              <w:rPr>
                <w:color w:val="000000"/>
                <w:lang w:eastAsia="pt-BR"/>
              </w:rPr>
            </w:pPr>
            <w:r w:rsidRPr="001344ED">
              <w:rPr>
                <w:color w:val="000000"/>
                <w:lang w:eastAsia="pt-BR"/>
              </w:rPr>
              <w:t>A Virada Linguística nas Ciências Humanas. A releitura dos conceitos e casos clínicos de Freud efetuada por J. Lacan via hipótese do inconsciente estruturado como uma linguagem. Os três registros da experiência analítica. Os 4 (inconsciente, repetição, transferência e pulsão) + 2 (sujeito e real) conceitos fundamentais da Psicanálise. Complexo de Édipo, complexo de castração, para além do Édipo: do Nome-do-Pai ao sinthoma. Uma clínica sob transferência.</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GSI00181 Psicologia Clínica II</w:t>
            </w:r>
            <w:r w:rsidR="00826528">
              <w:rPr>
                <w:b/>
                <w:color w:val="000000"/>
                <w:lang w:eastAsia="pt-BR"/>
              </w:rPr>
              <w:t xml:space="preserve"> (34h)</w:t>
            </w:r>
          </w:p>
          <w:p w:rsidR="00E55AA2" w:rsidRPr="00305A43" w:rsidRDefault="00C20F5B" w:rsidP="0030560A">
            <w:pPr>
              <w:spacing w:after="0" w:line="240" w:lineRule="auto"/>
              <w:jc w:val="both"/>
              <w:rPr>
                <w:color w:val="000000"/>
                <w:lang w:eastAsia="pt-BR"/>
              </w:rPr>
            </w:pPr>
            <w:r w:rsidRPr="00C20F5B">
              <w:rPr>
                <w:color w:val="000000"/>
                <w:lang w:eastAsia="pt-BR"/>
              </w:rPr>
              <w:t>Transdisciplinaridade e Psicologia Clínica. Atitude fenomenológica e cuidado clínico. A psicoterapia e a questão da técnica. Questões clínicas no contexto contemporâneo.</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GSI00338 Psicologia do Desenvolvimento I</w:t>
            </w:r>
            <w:r w:rsidR="00826528">
              <w:rPr>
                <w:b/>
                <w:color w:val="000000"/>
                <w:lang w:eastAsia="pt-BR"/>
              </w:rPr>
              <w:t xml:space="preserve"> (68h)</w:t>
            </w:r>
          </w:p>
          <w:p w:rsidR="00E55AA2" w:rsidRPr="00305A43" w:rsidRDefault="00F21B16" w:rsidP="0030560A">
            <w:pPr>
              <w:spacing w:after="0" w:line="240" w:lineRule="auto"/>
              <w:jc w:val="both"/>
              <w:rPr>
                <w:color w:val="000000"/>
                <w:lang w:eastAsia="pt-BR"/>
              </w:rPr>
            </w:pPr>
            <w:r w:rsidRPr="00F21B16">
              <w:rPr>
                <w:color w:val="000000"/>
                <w:lang w:eastAsia="pt-BR"/>
              </w:rPr>
              <w:t>História dos Estudos em Psicologia do Desenvolvimento. Delimitação conceitual do campo da Psicologia do Desenvolvimento. Determinismo e indeterminismo no desenvolvimento humano: o imbricamento entre biologia, cultura e processo de significação. Teorias e métodos em Psicologia do Desenvolvimento. Desenvolvimento dos processos cognitivos: abordagens clássicas e tendências contemporâneas. Determinantes políticos, históricos e culturais presentes nas concepções de infância, adolescência e velhice e contextos de desenvolvimento. Implicações das principais teorias do desenvolvimento na prática do profissional de psicologia.</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GSI00353 Psicologia do Desenvolvimento II</w:t>
            </w:r>
            <w:r w:rsidR="00826528">
              <w:rPr>
                <w:b/>
                <w:color w:val="000000"/>
                <w:lang w:eastAsia="pt-BR"/>
              </w:rPr>
              <w:t xml:space="preserve"> (68h)</w:t>
            </w:r>
          </w:p>
          <w:p w:rsidR="00E55AA2" w:rsidRPr="00305A43" w:rsidRDefault="00F5233B" w:rsidP="0030560A">
            <w:pPr>
              <w:spacing w:after="0" w:line="240" w:lineRule="auto"/>
              <w:jc w:val="both"/>
              <w:rPr>
                <w:color w:val="000000"/>
                <w:lang w:eastAsia="pt-BR"/>
              </w:rPr>
            </w:pPr>
            <w:r w:rsidRPr="00F5233B">
              <w:rPr>
                <w:color w:val="000000"/>
                <w:lang w:eastAsia="pt-BR"/>
              </w:rPr>
              <w:t>Desenvolvimento e constituição subjetiva; o sujeito, a alteridade e o nascimento do mundo; contribuições da psicanálise à psicologia do desenvolvimento (Freud, Ana Freud, M. Klein, Winnicott e Lacan); especificidades da clínica com crianças, adolescentes; adultos e idosos.</w:t>
            </w:r>
            <w:r w:rsidR="00E55AA2" w:rsidRPr="00305A43">
              <w:rPr>
                <w:color w:val="000000"/>
                <w:lang w:eastAsia="pt-BR"/>
              </w:rPr>
              <w:t xml:space="preserve"> </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GSI00332 Psicologia do Trabalho I</w:t>
            </w:r>
            <w:r w:rsidR="00826528">
              <w:rPr>
                <w:b/>
                <w:color w:val="000000"/>
                <w:lang w:eastAsia="pt-BR"/>
              </w:rPr>
              <w:t xml:space="preserve"> (68h)</w:t>
            </w:r>
          </w:p>
          <w:p w:rsidR="00E55AA2" w:rsidRPr="00305A43" w:rsidRDefault="00E55AA2" w:rsidP="0030560A">
            <w:pPr>
              <w:spacing w:after="0" w:line="240" w:lineRule="auto"/>
              <w:jc w:val="both"/>
              <w:rPr>
                <w:color w:val="000000"/>
                <w:lang w:eastAsia="pt-BR"/>
              </w:rPr>
            </w:pPr>
            <w:r w:rsidRPr="00305A43">
              <w:rPr>
                <w:color w:val="000000"/>
                <w:lang w:eastAsia="pt-BR"/>
              </w:rPr>
              <w:t xml:space="preserve"> </w:t>
            </w:r>
            <w:r w:rsidR="00CF1E7C" w:rsidRPr="00CF1E7C">
              <w:rPr>
                <w:color w:val="000000"/>
                <w:lang w:eastAsia="pt-BR"/>
              </w:rPr>
              <w:t>Organização do trabalho na contemporaneidade e a atuação do psicólogo no contexto organizacional. Fundamentos teóricos e metodológicos: da Análise do Trabalho e descrição de cargos; do Recrutamento e Seleção de pessoas. Fundamentos do Comportamento Organizacional: Diversidade e Diferenças Individuais; Percepção, decisão e criatividade, Motivação e Sistemas de Trabalho, Satisfação, Stress, Planejamento do Trabalho, Dinâmica de Grupo e eficácia de Equipes e Liderança. Estudos de caso.</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GSI00340 Psicologia do Trabalho II</w:t>
            </w:r>
            <w:r w:rsidR="00826528">
              <w:rPr>
                <w:b/>
                <w:color w:val="000000"/>
                <w:lang w:eastAsia="pt-BR"/>
              </w:rPr>
              <w:t xml:space="preserve"> (68h)</w:t>
            </w:r>
          </w:p>
          <w:p w:rsidR="00E55AA2" w:rsidRPr="00305A43" w:rsidRDefault="00D87F62" w:rsidP="0030560A">
            <w:pPr>
              <w:spacing w:after="0" w:line="240" w:lineRule="auto"/>
              <w:jc w:val="both"/>
              <w:rPr>
                <w:color w:val="000000"/>
                <w:lang w:eastAsia="pt-BR"/>
              </w:rPr>
            </w:pPr>
            <w:r w:rsidRPr="00D87F62">
              <w:rPr>
                <w:color w:val="000000"/>
                <w:lang w:eastAsia="pt-BR"/>
              </w:rPr>
              <w:t xml:space="preserve">Treinamento e desenvolvimento de pessoal. Estudos ergonômicos e segurança do trabalho. Trabalho, Ambiente e Saúde Mental. A prática do psicólogo do trabalho: implicações sócio-políticas. </w:t>
            </w:r>
            <w:r w:rsidR="00E55AA2" w:rsidRPr="00305A43">
              <w:rPr>
                <w:color w:val="000000"/>
                <w:lang w:eastAsia="pt-BR"/>
              </w:rPr>
              <w:t xml:space="preserve"> </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 xml:space="preserve">GSI00350 Psicologia dos Grupos </w:t>
            </w:r>
            <w:r w:rsidR="00826528">
              <w:rPr>
                <w:b/>
                <w:color w:val="000000"/>
                <w:lang w:eastAsia="pt-BR"/>
              </w:rPr>
              <w:t>(34h)</w:t>
            </w:r>
          </w:p>
          <w:p w:rsidR="00E55AA2" w:rsidRPr="00305A43" w:rsidRDefault="00133DA8" w:rsidP="0030560A">
            <w:pPr>
              <w:spacing w:after="0" w:line="240" w:lineRule="auto"/>
              <w:jc w:val="both"/>
              <w:rPr>
                <w:color w:val="000000"/>
                <w:lang w:eastAsia="pt-BR"/>
              </w:rPr>
            </w:pPr>
            <w:r w:rsidRPr="00133DA8">
              <w:rPr>
                <w:color w:val="000000"/>
                <w:lang w:eastAsia="pt-BR"/>
              </w:rPr>
              <w:t>Emergência do grupo como dispositivo. Conduta, contraconduta e processo grupal. Grupo como estrutura e grupo como prática. Processos grupais, perspectivas teóricas-práticas e implicações ético-políticas.</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GSI00321 Psicologia e História Social</w:t>
            </w:r>
            <w:r w:rsidR="00826528">
              <w:rPr>
                <w:b/>
                <w:color w:val="000000"/>
                <w:lang w:eastAsia="pt-BR"/>
              </w:rPr>
              <w:t xml:space="preserve"> (34h)</w:t>
            </w:r>
          </w:p>
          <w:p w:rsidR="006122F4" w:rsidRPr="006122F4" w:rsidRDefault="006122F4" w:rsidP="0030560A">
            <w:pPr>
              <w:spacing w:after="0" w:line="240" w:lineRule="auto"/>
              <w:jc w:val="both"/>
              <w:rPr>
                <w:color w:val="000000"/>
                <w:lang w:eastAsia="pt-BR"/>
              </w:rPr>
            </w:pPr>
            <w:r w:rsidRPr="006122F4">
              <w:rPr>
                <w:color w:val="000000"/>
                <w:lang w:eastAsia="pt-BR"/>
              </w:rPr>
              <w:t>Localização e identificação do saber psicológico no contexto da formação das Ciências Humanas.</w:t>
            </w:r>
          </w:p>
          <w:p w:rsidR="00E55AA2" w:rsidRPr="00305A43" w:rsidRDefault="006122F4" w:rsidP="0030560A">
            <w:pPr>
              <w:spacing w:after="0" w:line="240" w:lineRule="auto"/>
              <w:jc w:val="both"/>
              <w:rPr>
                <w:color w:val="000000"/>
                <w:lang w:eastAsia="pt-BR"/>
              </w:rPr>
            </w:pPr>
            <w:r w:rsidRPr="006122F4">
              <w:rPr>
                <w:color w:val="000000"/>
                <w:lang w:eastAsia="pt-BR"/>
              </w:rPr>
              <w:t>Reconhecimento da prática psicológica junto aos dispositivos de correção e gerenciamento dos indivíduos na sociedade contemporânea.</w:t>
            </w:r>
          </w:p>
        </w:tc>
      </w:tr>
      <w:tr w:rsidR="00E55AA2" w:rsidRPr="00305A43" w:rsidTr="00E55AA2">
        <w:trPr>
          <w:trHeight w:val="345"/>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GSI00344 Psicologia e História Social do Trabalho</w:t>
            </w:r>
            <w:r w:rsidR="00826528">
              <w:rPr>
                <w:b/>
                <w:color w:val="000000"/>
                <w:lang w:eastAsia="pt-BR"/>
              </w:rPr>
              <w:t xml:space="preserve"> (68h)</w:t>
            </w:r>
          </w:p>
          <w:p w:rsidR="00E55AA2" w:rsidRPr="00305A43" w:rsidRDefault="000242F6" w:rsidP="0030560A">
            <w:pPr>
              <w:spacing w:after="0" w:line="240" w:lineRule="auto"/>
              <w:jc w:val="both"/>
              <w:rPr>
                <w:color w:val="000000"/>
                <w:lang w:eastAsia="pt-BR"/>
              </w:rPr>
            </w:pPr>
            <w:r w:rsidRPr="000242F6">
              <w:rPr>
                <w:color w:val="000000"/>
                <w:lang w:eastAsia="pt-BR"/>
              </w:rPr>
              <w:t xml:space="preserve">A relação espaço temporal da historia social do trabalho e seus processos de subjetivação. O trabalho contemporâneo: Processos e Gestão do trabalho nas relações capital/trabalho/direitos humanos. Principais discussões teóricas da história social do trabalho e a prática do psicólogo do trabalho. Pesquisa das formas de </w:t>
            </w:r>
            <w:r w:rsidRPr="000242F6">
              <w:rPr>
                <w:color w:val="000000"/>
                <w:lang w:eastAsia="pt-BR"/>
              </w:rPr>
              <w:lastRenderedPageBreak/>
              <w:t>inserção/exclusão social tomando por foco a centralidade do trabalho.</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lastRenderedPageBreak/>
              <w:t>GSI00331 Psicologia e Processos de Formação I</w:t>
            </w:r>
            <w:r w:rsidR="00826528">
              <w:rPr>
                <w:b/>
                <w:color w:val="000000"/>
                <w:lang w:eastAsia="pt-BR"/>
              </w:rPr>
              <w:t xml:space="preserve"> (68h)</w:t>
            </w:r>
          </w:p>
          <w:p w:rsidR="00E55AA2" w:rsidRPr="00305A43" w:rsidRDefault="00353B46" w:rsidP="0030560A">
            <w:pPr>
              <w:spacing w:after="0" w:line="240" w:lineRule="auto"/>
              <w:jc w:val="both"/>
              <w:rPr>
                <w:color w:val="000000"/>
                <w:lang w:eastAsia="pt-BR"/>
              </w:rPr>
            </w:pPr>
            <w:r w:rsidRPr="00353B46">
              <w:rPr>
                <w:color w:val="000000"/>
                <w:lang w:eastAsia="pt-BR"/>
              </w:rPr>
              <w:t xml:space="preserve">Abordagem histórica da emergência da escola. Funções da escola na sociedade capitalista. Práticas da Psicologia Escolar no Brasil: a produção do fracasso escolar. </w:t>
            </w:r>
            <w:r w:rsidR="007A00BD">
              <w:rPr>
                <w:color w:val="000000"/>
                <w:lang w:eastAsia="pt-BR"/>
              </w:rPr>
              <w:t xml:space="preserve"> </w:t>
            </w:r>
            <w:r w:rsidR="007A00BD">
              <w:rPr>
                <w:color w:val="000000"/>
                <w:lang w:val="es-ES" w:eastAsia="pt-BR"/>
              </w:rPr>
              <w:t>Educação p</w:t>
            </w:r>
            <w:r w:rsidRPr="00353B46">
              <w:rPr>
                <w:color w:val="000000"/>
                <w:lang w:val="es-ES" w:eastAsia="pt-BR"/>
              </w:rPr>
              <w:t>opular e movimentos sociais.</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GSI00325 Psicologia Social I</w:t>
            </w:r>
            <w:r w:rsidR="00826528">
              <w:rPr>
                <w:b/>
                <w:color w:val="000000"/>
                <w:lang w:eastAsia="pt-BR"/>
              </w:rPr>
              <w:t xml:space="preserve"> (68h)</w:t>
            </w:r>
          </w:p>
          <w:p w:rsidR="00E55AA2" w:rsidRPr="00305A43" w:rsidRDefault="00F96F9A" w:rsidP="0030560A">
            <w:pPr>
              <w:spacing w:after="0" w:line="240" w:lineRule="auto"/>
              <w:jc w:val="both"/>
              <w:rPr>
                <w:color w:val="000000"/>
                <w:lang w:eastAsia="pt-BR"/>
              </w:rPr>
            </w:pPr>
            <w:r w:rsidRPr="00F96F9A">
              <w:rPr>
                <w:color w:val="000000"/>
                <w:lang w:eastAsia="pt-BR"/>
              </w:rPr>
              <w:t xml:space="preserve">Análise histórica sobre as práticas sociais. Reflexões sobre os diferentes conceitos de instituição. Formação da Psicologia Social a partir do estudo de instituições: a Universidade moderna e a importância da pesquisa. Contribuições de Wilhelm Dilthey para uma reconsideração do estatuto das ciências humanas e sociais. Estudos fronteiriços sobre a subjetividade no século XX e os efeitos no campo da Psicologia Social e Institucional: a Psicologia Histórica de Meyerson e o trabalho de Jean Pierre Vernant sobre instituições históricas, obras e o conceito de espírito. Instituições na tradição sociológica de Durkheim e diálogos com pesquisas que marcaram o rumo do saber psicológico: a etnografia </w:t>
            </w:r>
            <w:smartTag w:uri="urn:schemas-microsoft-com:office:smarttags" w:element="PersonName">
              <w:smartTagPr>
                <w:attr w:name="ProductID" w:val="em Erving Goffman"/>
              </w:smartTagPr>
              <w:r w:rsidRPr="00F96F9A">
                <w:rPr>
                  <w:color w:val="000000"/>
                  <w:lang w:eastAsia="pt-BR"/>
                </w:rPr>
                <w:t>em Erving Goffman</w:t>
              </w:r>
            </w:smartTag>
            <w:r w:rsidRPr="00F96F9A">
              <w:rPr>
                <w:color w:val="000000"/>
                <w:lang w:eastAsia="pt-BR"/>
              </w:rPr>
              <w:t xml:space="preserve"> e a recolocação do tema da individualidade e da subjetividade. Instituições na tradição marxista, na leitura da Escola de Frankfurt e na Psicologia Sócio-Histórica. Psicologia Comunitária: instituição e ambiente. Psicologia Social, instituições e diálogos transversais: contribuições teóricas e éticas de Michel Foucault. Psicologia Social na contemporaneidade e a polissemia do conceito de instituição.</w:t>
            </w:r>
            <w:r w:rsidR="00E55AA2" w:rsidRPr="00305A43">
              <w:rPr>
                <w:color w:val="000000"/>
                <w:lang w:eastAsia="pt-BR"/>
              </w:rPr>
              <w:t xml:space="preserve"> </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GSI00366 Psicologia Social II</w:t>
            </w:r>
            <w:r w:rsidR="00826528">
              <w:rPr>
                <w:b/>
                <w:color w:val="000000"/>
                <w:lang w:eastAsia="pt-BR"/>
              </w:rPr>
              <w:t xml:space="preserve"> (68h)</w:t>
            </w:r>
          </w:p>
          <w:p w:rsidR="00E55AA2" w:rsidRPr="00305A43" w:rsidRDefault="002146EF" w:rsidP="0030560A">
            <w:pPr>
              <w:spacing w:after="0" w:line="240" w:lineRule="auto"/>
              <w:jc w:val="both"/>
              <w:rPr>
                <w:color w:val="000000"/>
                <w:lang w:eastAsia="pt-BR"/>
              </w:rPr>
            </w:pPr>
            <w:r w:rsidRPr="002146EF">
              <w:rPr>
                <w:color w:val="000000"/>
                <w:lang w:eastAsia="pt-BR"/>
              </w:rPr>
              <w:t xml:space="preserve">O conceito de Psicologia Social. As categorias ‘psicológico e social’ na psicologia das massas e da comunidade. O público e o privado na contemporaneidade. </w:t>
            </w:r>
            <w:r w:rsidRPr="006F4144">
              <w:rPr>
                <w:color w:val="000000"/>
                <w:lang w:eastAsia="pt-BR"/>
              </w:rPr>
              <w:t>Subjetividade, identidade e capitalismo. Os</w:t>
            </w:r>
            <w:r w:rsidRPr="002146EF">
              <w:rPr>
                <w:color w:val="000000"/>
                <w:lang w:eastAsia="pt-BR"/>
              </w:rPr>
              <w:t xml:space="preserve"> diversos níveis de complexidade dos fenômenos psicológicos relativos a diferentes processos de subjetivação. Determinação ou condicionantes sociais, biológicas, culturais, históricas e subjetivas. </w:t>
            </w:r>
            <w:r w:rsidR="00E55AA2" w:rsidRPr="00305A43">
              <w:rPr>
                <w:color w:val="000000"/>
                <w:lang w:eastAsia="pt-BR"/>
              </w:rPr>
              <w:t xml:space="preserve"> </w:t>
            </w:r>
          </w:p>
        </w:tc>
      </w:tr>
      <w:tr w:rsidR="00E55AA2" w:rsidRPr="00305A43" w:rsidTr="00E55AA2">
        <w:trPr>
          <w:trHeight w:val="315"/>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GSI00333 Psicometria</w:t>
            </w:r>
            <w:r w:rsidR="00826528">
              <w:rPr>
                <w:b/>
                <w:color w:val="000000"/>
                <w:lang w:eastAsia="pt-BR"/>
              </w:rPr>
              <w:t xml:space="preserve"> (34h)</w:t>
            </w:r>
          </w:p>
          <w:p w:rsidR="00E55AA2" w:rsidRPr="00305A43" w:rsidRDefault="00EA557F" w:rsidP="0030560A">
            <w:pPr>
              <w:spacing w:after="0" w:line="240" w:lineRule="auto"/>
              <w:jc w:val="both"/>
              <w:rPr>
                <w:color w:val="000000"/>
                <w:lang w:eastAsia="pt-BR"/>
              </w:rPr>
            </w:pPr>
            <w:r w:rsidRPr="00EA557F">
              <w:rPr>
                <w:color w:val="000000"/>
                <w:lang w:eastAsia="pt-BR"/>
              </w:rPr>
              <w:t>O universo da testagem psicológica. Teoria da medida. A medida psicométrica. Análise dos itens e os modelos da psicometria: introdução e aplicação da TCT e TRI. Fidedignidade dos testes. Validade dos Testes. As normas dos testes.</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GSI00182 Psicopatologia</w:t>
            </w:r>
            <w:r w:rsidR="00826528">
              <w:rPr>
                <w:b/>
                <w:color w:val="000000"/>
                <w:lang w:eastAsia="pt-BR"/>
              </w:rPr>
              <w:t xml:space="preserve"> (68h)</w:t>
            </w:r>
          </w:p>
          <w:p w:rsidR="00E55AA2" w:rsidRPr="00305A43" w:rsidRDefault="006228F5" w:rsidP="0030560A">
            <w:pPr>
              <w:spacing w:after="0" w:line="240" w:lineRule="auto"/>
              <w:jc w:val="both"/>
              <w:rPr>
                <w:color w:val="000000"/>
                <w:lang w:eastAsia="pt-BR"/>
              </w:rPr>
            </w:pPr>
            <w:r w:rsidRPr="006228F5">
              <w:rPr>
                <w:color w:val="000000"/>
                <w:lang w:eastAsia="pt-BR"/>
              </w:rPr>
              <w:t>O normal e o patológico. A loucura desfiando a racionalidade ao longo da história. O discurso médico-psiquiátrico clássico e sua lógica nosográfica. A referência à psicologia clássica das faculdades: sensação, percepção, pensamento, memória, vontade, emoções e afetos. As categorias psicopatológicas básicas: distúrbios da senso-percepção, os distúrbios do pensamento – alucinações e delírios. Os distúrbios do afeto e da vontade. Principais estruturas identificadas pelos clássicos. Algumas síndromes fundamentais. A critica aos clássicos. A psicopatologia fenomenológica e um novo olhar sobre a loucura. Psicopatologia psicanalítica. Psicopatologia fundamental. As aplicações da psicopatologia: a pesquisa e as práticas. O DSM V. Criticas ao saber psicopatológico. Psicopatologia &amp; Cultura.</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GSI00183 Sociedade Brasileira e África: Subjetivações Afrodescendentes</w:t>
            </w:r>
            <w:r w:rsidR="00826528">
              <w:rPr>
                <w:b/>
                <w:color w:val="000000"/>
                <w:lang w:eastAsia="pt-BR"/>
              </w:rPr>
              <w:t xml:space="preserve"> (34h)</w:t>
            </w:r>
          </w:p>
          <w:p w:rsidR="00E55AA2" w:rsidRPr="00305A43" w:rsidRDefault="00507A30" w:rsidP="0030560A">
            <w:pPr>
              <w:spacing w:after="0" w:line="240" w:lineRule="auto"/>
              <w:jc w:val="both"/>
              <w:rPr>
                <w:color w:val="000000"/>
                <w:lang w:eastAsia="pt-BR"/>
              </w:rPr>
            </w:pPr>
            <w:r w:rsidRPr="00507A30">
              <w:rPr>
                <w:color w:val="000000"/>
                <w:lang w:eastAsia="pt-BR"/>
              </w:rPr>
              <w:t>Diáspora africana e capitalismo. Implicações culturais e políticas da diáspora africana para o Brasil. Psicologia e etnocentrismo (eurocentrismo).  Subjetivações praticadas no Brasil a partir das tradições africanas ou afro-brasileiras. Os terreiros e a saúde coletiva.</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GSO00153 Sociologia VI</w:t>
            </w:r>
            <w:r w:rsidR="00826528">
              <w:rPr>
                <w:b/>
                <w:color w:val="000000"/>
                <w:lang w:eastAsia="pt-BR"/>
              </w:rPr>
              <w:t xml:space="preserve"> (68h)</w:t>
            </w:r>
          </w:p>
          <w:p w:rsidR="00E55AA2" w:rsidRPr="00305A43" w:rsidRDefault="00AD2AAA" w:rsidP="0030560A">
            <w:pPr>
              <w:spacing w:after="0" w:line="240" w:lineRule="auto"/>
              <w:jc w:val="both"/>
              <w:rPr>
                <w:color w:val="000000"/>
                <w:lang w:eastAsia="pt-BR"/>
              </w:rPr>
            </w:pPr>
            <w:r w:rsidRPr="00AD2AAA">
              <w:rPr>
                <w:color w:val="000000"/>
                <w:lang w:eastAsia="pt-BR"/>
              </w:rPr>
              <w:t>Sociologia: caracterização Geral. Delimitação do objeto da Sociologia. Análise das questões relevantes e dos conceitos básicos surgidos do pensamento sociológico. Principais modelos explicativos da Sociologia: o princípio da Integração Social: Coesão e Equilíbrio - Emile Durkheim; o princípio da Coesão Social: Interesses e Dominação – Max Weber; o principio da Contradição Social: Conflito e Transformação - Karl Marx.</w:t>
            </w:r>
          </w:p>
        </w:tc>
      </w:tr>
      <w:tr w:rsidR="00E55AA2" w:rsidRPr="00305A43" w:rsidTr="00E55AA2">
        <w:trPr>
          <w:trHeight w:val="345"/>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GSI00341 Técnicas de Avaliação Psicológica I</w:t>
            </w:r>
            <w:r w:rsidR="00826528">
              <w:rPr>
                <w:b/>
                <w:color w:val="000000"/>
                <w:lang w:eastAsia="pt-BR"/>
              </w:rPr>
              <w:t xml:space="preserve"> (68h)</w:t>
            </w:r>
          </w:p>
          <w:p w:rsidR="00E55AA2" w:rsidRPr="00305A43" w:rsidRDefault="000D520F" w:rsidP="0030560A">
            <w:pPr>
              <w:spacing w:after="0" w:line="240" w:lineRule="auto"/>
              <w:jc w:val="both"/>
              <w:rPr>
                <w:color w:val="000000"/>
                <w:lang w:eastAsia="pt-BR"/>
              </w:rPr>
            </w:pPr>
            <w:r w:rsidRPr="000D520F">
              <w:rPr>
                <w:color w:val="000000"/>
                <w:lang w:eastAsia="pt-BR"/>
              </w:rPr>
              <w:t xml:space="preserve">Introdução à avaliação psicológica. Métodos e técnicas de avaliação psicológica. Testes objetivos: Inteligência, conceitos e medidas; Personalidade: conceitos e medidas. Testes projetivos. </w:t>
            </w:r>
            <w:r w:rsidR="00E55AA2" w:rsidRPr="00305A43">
              <w:rPr>
                <w:color w:val="000000"/>
                <w:lang w:eastAsia="pt-BR"/>
              </w:rPr>
              <w:t xml:space="preserve"> </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lastRenderedPageBreak/>
              <w:t>GSI00322 Teorias e Sistemas Psicológicos I (TSP1) [Psicanálise]</w:t>
            </w:r>
            <w:r w:rsidR="00826528">
              <w:rPr>
                <w:b/>
                <w:color w:val="000000"/>
                <w:lang w:eastAsia="pt-BR"/>
              </w:rPr>
              <w:t xml:space="preserve"> (68h)</w:t>
            </w:r>
          </w:p>
          <w:p w:rsidR="00E55AA2" w:rsidRPr="00305A43" w:rsidRDefault="000E2C77" w:rsidP="0030560A">
            <w:pPr>
              <w:spacing w:after="0" w:line="240" w:lineRule="auto"/>
              <w:jc w:val="both"/>
              <w:rPr>
                <w:color w:val="000000"/>
                <w:lang w:eastAsia="pt-BR"/>
              </w:rPr>
            </w:pPr>
            <w:r w:rsidRPr="000E2C77">
              <w:rPr>
                <w:color w:val="000000"/>
                <w:lang w:eastAsia="pt-BR"/>
              </w:rPr>
              <w:t>Primeiros passos de Freud (Charcot, Breuer e terapia catártica). Ruptura psicanalítica: recalque, dinâmica onírica (e do inconsciente) e etiologia sexual. Desencadeamento bifásico: a sexualidade infantil e o complexo de Édipo, para meninos e meninas. Associação livre e transferência, em suas relações com a metapsicologia. O narcisismo e o problema do monismo pulsional. Além do princípio do prazer. Segunda teoria pulsional. Segunda tópica e superego. A cultura e a psicologia à luz da descoberta freudiana.</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GSI00323 Teorias e Sistemas Psicológicos II (TSP2) [Behaviorismo e Gestalt]</w:t>
            </w:r>
            <w:r w:rsidR="00826528">
              <w:rPr>
                <w:b/>
                <w:color w:val="000000"/>
                <w:lang w:eastAsia="pt-BR"/>
              </w:rPr>
              <w:t xml:space="preserve"> (68h)</w:t>
            </w:r>
          </w:p>
          <w:p w:rsidR="00E55AA2" w:rsidRPr="00305A43" w:rsidRDefault="008803E4" w:rsidP="0030560A">
            <w:pPr>
              <w:spacing w:after="0" w:line="240" w:lineRule="auto"/>
              <w:jc w:val="both"/>
              <w:rPr>
                <w:color w:val="000000"/>
                <w:lang w:eastAsia="pt-BR"/>
              </w:rPr>
            </w:pPr>
            <w:r w:rsidRPr="008803E4">
              <w:rPr>
                <w:color w:val="000000"/>
                <w:lang w:eastAsia="pt-BR"/>
              </w:rPr>
              <w:t xml:space="preserve">Cenário anterior ao gestaltismo: mecanicista, associacionista e fisiológico-periferialista. Ehrenfels, conceito de Gestalt e a tradução “Forma”. Wertheimer, a percepção do movimento e o pensamento produtivo. Lei da pregnância e articulação figura/fundo. Noção de campo perceptivo e “o valor no mundo dos fatos”, Koehler. O isomorfismo. Campo temporal e o efeito Zeigarnik.  </w:t>
            </w:r>
            <w:r w:rsidRPr="008803E4">
              <w:rPr>
                <w:i/>
                <w:color w:val="000000"/>
                <w:lang w:eastAsia="pt-BR"/>
              </w:rPr>
              <w:t>Insight</w:t>
            </w:r>
            <w:r w:rsidRPr="008803E4">
              <w:rPr>
                <w:color w:val="000000"/>
                <w:lang w:eastAsia="pt-BR"/>
              </w:rPr>
              <w:t xml:space="preserve">, boas faltas e rodeio. Esquema corporal e aprendizagem motora. Koffka e o meio de comportamento. Lewin: teoria de campo, topologia do espaço vital, dinâmica de grupos e pesquisa-ação. Herança lewiniana na psicologia social cognitiva. Aplicação dos princípios gestaltistas no </w:t>
            </w:r>
            <w:r w:rsidRPr="008803E4">
              <w:rPr>
                <w:i/>
                <w:color w:val="000000"/>
                <w:lang w:eastAsia="pt-BR"/>
              </w:rPr>
              <w:t>design</w:t>
            </w:r>
            <w:r w:rsidRPr="008803E4">
              <w:rPr>
                <w:color w:val="000000"/>
                <w:lang w:eastAsia="pt-BR"/>
              </w:rPr>
              <w:t xml:space="preserve">. Behaviorismo,  precursores: Thorndike e Pavlov. Watson: objetivismo público, pragmatismo, periferialismo, ani-inatismo. O marco do pequeno Albert e o modelo S-R. Hull: sistematização, </w:t>
            </w:r>
            <w:r w:rsidRPr="008803E4">
              <w:rPr>
                <w:i/>
                <w:color w:val="000000"/>
                <w:lang w:eastAsia="pt-BR"/>
              </w:rPr>
              <w:t>drive</w:t>
            </w:r>
            <w:r w:rsidRPr="008803E4">
              <w:rPr>
                <w:color w:val="000000"/>
                <w:lang w:eastAsia="pt-BR"/>
              </w:rPr>
              <w:t xml:space="preserve"> e variáveis intervenientes; modelo S-O-R. Tolman: intenção, variáveis cognitivas, aprendizagem latente e questionamento da homeostase. Skinner: behaviorismo radical X behaviorismo metodológico. Um novo parâmetro para a cientificidade da psicologia. Comportamento operante, selecionismo e a supremacia do reforço positivo. A análise do comportamento e a crítica da punição. Comportamento verbal (Tato, Mando, Intraverbal e Autoclítico). Autoconsciência e autocontrole: estímulo automático e comunidade verbal. Ética skinneriana.</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GSI00185 Teorias e Técnicas Psicoterápicas</w:t>
            </w:r>
            <w:r w:rsidR="00826528">
              <w:rPr>
                <w:b/>
                <w:color w:val="000000"/>
                <w:lang w:eastAsia="pt-BR"/>
              </w:rPr>
              <w:t xml:space="preserve"> (68h)</w:t>
            </w:r>
          </w:p>
          <w:p w:rsidR="00E55AA2" w:rsidRPr="00305A43" w:rsidRDefault="00AE4D38" w:rsidP="0030560A">
            <w:pPr>
              <w:spacing w:after="0" w:line="240" w:lineRule="auto"/>
              <w:jc w:val="both"/>
              <w:rPr>
                <w:color w:val="000000"/>
                <w:lang w:eastAsia="pt-BR"/>
              </w:rPr>
            </w:pPr>
            <w:r w:rsidRPr="00AE4D38">
              <w:rPr>
                <w:color w:val="000000"/>
                <w:lang w:eastAsia="pt-BR"/>
              </w:rPr>
              <w:t>Humanismo, fenomenologia e existencialismo: suas confluências e divergências na constituição das práticas psicológicas clínicas. A análise fenomenológica da existência. O enfoque fenomenológico existencial na situação clínica. A noção heideggeriana de cuidado e suas conseqüências para a compreensão do cuidado psicoterapêutico. A historicidade da existência e a compreensão fenomenológico-existencial do sofrimento psíquico contemporâneo.</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GSI00347 Teorias e Técnicas Psicoterápicas I</w:t>
            </w:r>
            <w:r w:rsidR="00826528">
              <w:rPr>
                <w:b/>
                <w:color w:val="000000"/>
                <w:lang w:eastAsia="pt-BR"/>
              </w:rPr>
              <w:t xml:space="preserve"> (68h)</w:t>
            </w:r>
          </w:p>
          <w:p w:rsidR="00E55AA2" w:rsidRPr="00305A43" w:rsidRDefault="00971FDD" w:rsidP="0030560A">
            <w:pPr>
              <w:spacing w:after="0" w:line="240" w:lineRule="auto"/>
              <w:jc w:val="both"/>
              <w:rPr>
                <w:color w:val="000000"/>
                <w:lang w:eastAsia="pt-BR"/>
              </w:rPr>
            </w:pPr>
            <w:r w:rsidRPr="00971FDD">
              <w:rPr>
                <w:color w:val="000000"/>
                <w:lang w:eastAsia="pt-BR"/>
              </w:rPr>
              <w:t xml:space="preserve">Antecedentes das técnicas psicoterápicas modernas: sugestão e hipnose. Fundação e fundamentos da psicoterapia moderna em Freud: origem e estatuto psíquico dos sintomas, a cura pela palavra em associação livre e a escuta flutuante, função das entrevistas iniciais, obstáculos ao tratamento, relação paciente-psicoterapeuta (transferência), direção e ética do tratamento. Ética e técnica nas ações psicoterápicas, Psicoterapias pós-freudianas. </w:t>
            </w:r>
            <w:r w:rsidR="00E55AA2" w:rsidRPr="00305A43">
              <w:rPr>
                <w:color w:val="000000"/>
                <w:lang w:eastAsia="pt-BR"/>
              </w:rPr>
              <w:t xml:space="preserve"> </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GSI00184 Teorias Organizacionais</w:t>
            </w:r>
            <w:r w:rsidR="00826528">
              <w:rPr>
                <w:b/>
                <w:color w:val="000000"/>
                <w:lang w:eastAsia="pt-BR"/>
              </w:rPr>
              <w:t xml:space="preserve"> (68h)</w:t>
            </w:r>
          </w:p>
          <w:p w:rsidR="00E55AA2" w:rsidRPr="00305A43" w:rsidRDefault="00FC7A4E" w:rsidP="0030560A">
            <w:pPr>
              <w:spacing w:after="0" w:line="240" w:lineRule="auto"/>
              <w:jc w:val="both"/>
              <w:rPr>
                <w:color w:val="000000"/>
                <w:lang w:eastAsia="pt-BR"/>
              </w:rPr>
            </w:pPr>
            <w:r w:rsidRPr="00FC7A4E">
              <w:rPr>
                <w:color w:val="000000"/>
                <w:lang w:eastAsia="pt-BR"/>
              </w:rPr>
              <w:t xml:space="preserve">O modelo burocrático das organizações: racionalidade, decisão, poder e controle, estrutura e tecnologia. Emergência da Teoria das Organizações: origens, níveis de análise, dimensões de estudo e tradições de pesquisa. Cultura organizacional e cultura brasileira. Teorias Ambientais. Novas Formas Organizacionais. Dimensão simbólica nas organizações. Abordagens contemporâneas em Teorias das Organizações, flexibilização e/ou ruptura do modelo burocrático. Abordagem Sócio-técnica e o Toyotismo. Exercício de Análises organizacionais e estudos de caso.  </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GSI00186 Trabalho de Conclusão de Curso I</w:t>
            </w:r>
            <w:r w:rsidR="00826528">
              <w:rPr>
                <w:b/>
                <w:color w:val="000000"/>
                <w:lang w:eastAsia="pt-BR"/>
              </w:rPr>
              <w:t xml:space="preserve"> (50h)</w:t>
            </w:r>
          </w:p>
          <w:p w:rsidR="00E55AA2" w:rsidRPr="00305A43" w:rsidRDefault="0031487B" w:rsidP="0030560A">
            <w:pPr>
              <w:spacing w:after="0" w:line="240" w:lineRule="auto"/>
              <w:jc w:val="both"/>
              <w:rPr>
                <w:color w:val="000000"/>
                <w:lang w:eastAsia="pt-BR"/>
              </w:rPr>
            </w:pPr>
            <w:r w:rsidRPr="0031487B">
              <w:rPr>
                <w:color w:val="000000"/>
                <w:lang w:eastAsia="pt-BR"/>
              </w:rPr>
              <w:t>Normas e regras para a realização de uma monografia. Análise e discussão de monografias realizadas em diferentes áreas da psicologia. Orientação para escolha dos temas a serem desenvolvidos pelos alunos. Confecção do projeto de monografia.</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GSI00187 Trabalho de Conclusão de Curso II</w:t>
            </w:r>
            <w:r w:rsidR="00826528">
              <w:rPr>
                <w:b/>
                <w:color w:val="000000"/>
                <w:lang w:eastAsia="pt-BR"/>
              </w:rPr>
              <w:t xml:space="preserve"> (50h)</w:t>
            </w:r>
          </w:p>
          <w:p w:rsidR="00E55AA2" w:rsidRPr="00305A43" w:rsidRDefault="0074308C" w:rsidP="0030560A">
            <w:pPr>
              <w:spacing w:after="0" w:line="240" w:lineRule="auto"/>
              <w:jc w:val="both"/>
              <w:rPr>
                <w:color w:val="000000"/>
                <w:lang w:eastAsia="pt-BR"/>
              </w:rPr>
            </w:pPr>
            <w:r w:rsidRPr="0074308C">
              <w:rPr>
                <w:color w:val="000000"/>
                <w:lang w:eastAsia="pt-BR"/>
              </w:rPr>
              <w:t>Tema Supervisão e orientação dos temas desenvolvidos pelos alunos em suas monografias. Normas e condutas para apresentação do trabalho. Confecção da monografia.</w:t>
            </w:r>
          </w:p>
        </w:tc>
      </w:tr>
      <w:tr w:rsidR="00E55AA2" w:rsidRPr="00305A43" w:rsidTr="00E55AA2">
        <w:trPr>
          <w:trHeight w:val="300"/>
        </w:trPr>
        <w:tc>
          <w:tcPr>
            <w:tcW w:w="5000" w:type="pct"/>
            <w:tcBorders>
              <w:top w:val="nil"/>
              <w:left w:val="single" w:sz="4" w:space="0" w:color="auto"/>
              <w:bottom w:val="single" w:sz="4" w:space="0" w:color="auto"/>
              <w:right w:val="single" w:sz="4" w:space="0" w:color="auto"/>
            </w:tcBorders>
            <w:shd w:val="clear" w:color="000000" w:fill="FFFFFF"/>
            <w:vAlign w:val="center"/>
          </w:tcPr>
          <w:p w:rsidR="00E55AA2" w:rsidRPr="00305A43" w:rsidRDefault="00E55AA2" w:rsidP="0030560A">
            <w:pPr>
              <w:spacing w:after="0" w:line="240" w:lineRule="auto"/>
              <w:jc w:val="both"/>
              <w:rPr>
                <w:b/>
                <w:color w:val="000000"/>
                <w:lang w:eastAsia="pt-BR"/>
              </w:rPr>
            </w:pPr>
            <w:r w:rsidRPr="00305A43">
              <w:rPr>
                <w:b/>
                <w:color w:val="000000"/>
                <w:lang w:eastAsia="pt-BR"/>
              </w:rPr>
              <w:t>GSI00370 Trabalho, Subjetividade e Saúde Mental</w:t>
            </w:r>
            <w:r w:rsidR="00826528">
              <w:rPr>
                <w:b/>
                <w:color w:val="000000"/>
                <w:lang w:eastAsia="pt-BR"/>
              </w:rPr>
              <w:t xml:space="preserve"> (68h)</w:t>
            </w:r>
          </w:p>
          <w:p w:rsidR="00E55AA2" w:rsidRPr="00305A43" w:rsidRDefault="00EC12CB" w:rsidP="0030560A">
            <w:pPr>
              <w:spacing w:after="0" w:line="240" w:lineRule="auto"/>
              <w:jc w:val="both"/>
              <w:rPr>
                <w:color w:val="000000"/>
                <w:lang w:eastAsia="pt-BR"/>
              </w:rPr>
            </w:pPr>
            <w:r w:rsidRPr="00EC12CB">
              <w:rPr>
                <w:color w:val="000000"/>
                <w:lang w:eastAsia="pt-BR"/>
              </w:rPr>
              <w:t xml:space="preserve">Principais abordagens teórico-metodológicas das relações entre trabalho e subjetividade. Os efeitos do trabalho e </w:t>
            </w:r>
            <w:r w:rsidRPr="00EC12CB">
              <w:rPr>
                <w:color w:val="000000"/>
                <w:lang w:eastAsia="pt-BR"/>
              </w:rPr>
              <w:lastRenderedPageBreak/>
              <w:t xml:space="preserve">do não-trabalho sobre a saúde mental dos trabalhadores. </w:t>
            </w:r>
            <w:r w:rsidRPr="00EC12CB">
              <w:rPr>
                <w:color w:val="000000"/>
                <w:lang w:val="es-ES" w:eastAsia="pt-BR"/>
              </w:rPr>
              <w:t>Novas tecnologias, subjetividade, ambiente e saúde.</w:t>
            </w:r>
          </w:p>
        </w:tc>
      </w:tr>
    </w:tbl>
    <w:p w:rsidR="00060F00" w:rsidRPr="00305A43" w:rsidRDefault="00060F00" w:rsidP="00060F00"/>
    <w:sectPr w:rsidR="00060F00" w:rsidRPr="00305A43" w:rsidSect="00BE20E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AF4" w:rsidRDefault="00192AF4" w:rsidP="00B3141B">
      <w:pPr>
        <w:spacing w:after="0" w:line="240" w:lineRule="auto"/>
      </w:pPr>
      <w:r>
        <w:separator/>
      </w:r>
    </w:p>
  </w:endnote>
  <w:endnote w:type="continuationSeparator" w:id="0">
    <w:p w:rsidR="00192AF4" w:rsidRDefault="00192AF4" w:rsidP="00B31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41B" w:rsidRPr="009D5526" w:rsidRDefault="009D5526" w:rsidP="009D5526">
    <w:pPr>
      <w:pStyle w:val="Rodap"/>
      <w:jc w:val="center"/>
      <w:rPr>
        <w:i/>
      </w:rPr>
    </w:pPr>
    <w:r w:rsidRPr="009D5526">
      <w:rPr>
        <w:i/>
      </w:rPr>
      <w:t>Campus do Gragoatá</w:t>
    </w:r>
    <w:r>
      <w:rPr>
        <w:i/>
      </w:rPr>
      <w:t>, Bloco O – 2º andar Sala 210. CEP: 24.210-201 Niterói, Rio de Janeiro-RJ, Brasil.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AF4" w:rsidRDefault="00192AF4" w:rsidP="00B3141B">
      <w:pPr>
        <w:spacing w:after="0" w:line="240" w:lineRule="auto"/>
      </w:pPr>
      <w:r>
        <w:separator/>
      </w:r>
    </w:p>
  </w:footnote>
  <w:footnote w:type="continuationSeparator" w:id="0">
    <w:p w:rsidR="00192AF4" w:rsidRDefault="00192AF4" w:rsidP="00B314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B0" w:rsidRDefault="006F4144" w:rsidP="00B3141B">
    <w:pPr>
      <w:pStyle w:val="Cabealho"/>
      <w:jc w:val="center"/>
    </w:pPr>
    <w:r>
      <w:rPr>
        <w:noProof/>
        <w:lang w:eastAsia="pt-BR"/>
      </w:rPr>
      <w:drawing>
        <wp:inline distT="0" distB="0" distL="0" distR="0">
          <wp:extent cx="670831" cy="877240"/>
          <wp:effectExtent l="0" t="0" r="0" b="0"/>
          <wp:docPr id="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1806" cy="878515"/>
                  </a:xfrm>
                  <a:prstGeom prst="rect">
                    <a:avLst/>
                  </a:prstGeom>
                  <a:noFill/>
                  <a:ln>
                    <a:noFill/>
                  </a:ln>
                </pic:spPr>
              </pic:pic>
            </a:graphicData>
          </a:graphic>
        </wp:inline>
      </w:drawing>
    </w:r>
  </w:p>
  <w:p w:rsidR="00B3141B" w:rsidRDefault="00B3141B" w:rsidP="00B3141B">
    <w:pPr>
      <w:pStyle w:val="Cabealho"/>
      <w:jc w:val="center"/>
    </w:pPr>
    <w:r w:rsidRPr="00B3141B">
      <w:t>UNIVERSIDADE FEDERAL FLUMINENSE</w:t>
    </w:r>
  </w:p>
  <w:p w:rsidR="009D5526" w:rsidRDefault="009D5526" w:rsidP="00B3141B">
    <w:pPr>
      <w:pStyle w:val="Cabealho"/>
      <w:jc w:val="center"/>
    </w:pPr>
    <w:r>
      <w:t>CURSO DE GRADUAÇÃO EM PSICOLOGIA</w:t>
    </w:r>
  </w:p>
  <w:p w:rsidR="009D5526" w:rsidRPr="00B3141B" w:rsidRDefault="009D5526" w:rsidP="00B3141B">
    <w:pPr>
      <w:pStyle w:val="Cabealho"/>
      <w:jc w:val="center"/>
    </w:pPr>
    <w:r>
      <w:t>(TITULAÇÃO: BACHAREL. HABILITAÇÃO:</w:t>
    </w:r>
    <w:r w:rsidR="000A08B0">
      <w:t xml:space="preserve"> </w:t>
    </w:r>
    <w:r>
      <w:t>FORMAÇÃO DE PSICÓLOGO)</w:t>
    </w:r>
  </w:p>
  <w:p w:rsidR="00B3141B" w:rsidRDefault="00B3141B">
    <w:pPr>
      <w:pStyle w:val="Cabealho"/>
    </w:pPr>
  </w:p>
  <w:p w:rsidR="00B3141B" w:rsidRDefault="00B3141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40F9D"/>
    <w:multiLevelType w:val="hybridMultilevel"/>
    <w:tmpl w:val="A6C8C37C"/>
    <w:lvl w:ilvl="0" w:tplc="77461F42">
      <w:start w:val="3"/>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E20E2"/>
    <w:rsid w:val="00002355"/>
    <w:rsid w:val="000242F6"/>
    <w:rsid w:val="0002597E"/>
    <w:rsid w:val="00046466"/>
    <w:rsid w:val="0005152C"/>
    <w:rsid w:val="00060F00"/>
    <w:rsid w:val="00062583"/>
    <w:rsid w:val="000A08B0"/>
    <w:rsid w:val="000B2B13"/>
    <w:rsid w:val="000D520F"/>
    <w:rsid w:val="000E2C77"/>
    <w:rsid w:val="000F63E1"/>
    <w:rsid w:val="00133DA8"/>
    <w:rsid w:val="001344ED"/>
    <w:rsid w:val="00147ABD"/>
    <w:rsid w:val="00150EA8"/>
    <w:rsid w:val="00192AF4"/>
    <w:rsid w:val="001A0273"/>
    <w:rsid w:val="001F3D27"/>
    <w:rsid w:val="002146EF"/>
    <w:rsid w:val="00231F83"/>
    <w:rsid w:val="002A4792"/>
    <w:rsid w:val="002B085A"/>
    <w:rsid w:val="003017A2"/>
    <w:rsid w:val="0030560A"/>
    <w:rsid w:val="00305A43"/>
    <w:rsid w:val="0031487B"/>
    <w:rsid w:val="00353B46"/>
    <w:rsid w:val="003848C5"/>
    <w:rsid w:val="0039683D"/>
    <w:rsid w:val="00414DEF"/>
    <w:rsid w:val="00415AFC"/>
    <w:rsid w:val="00472035"/>
    <w:rsid w:val="00482413"/>
    <w:rsid w:val="0050425E"/>
    <w:rsid w:val="00507A30"/>
    <w:rsid w:val="00554BBA"/>
    <w:rsid w:val="00564BE3"/>
    <w:rsid w:val="005668EE"/>
    <w:rsid w:val="00590C27"/>
    <w:rsid w:val="0059102C"/>
    <w:rsid w:val="00594FE2"/>
    <w:rsid w:val="00596781"/>
    <w:rsid w:val="005B6347"/>
    <w:rsid w:val="005C3141"/>
    <w:rsid w:val="005C6CC4"/>
    <w:rsid w:val="005F4CD4"/>
    <w:rsid w:val="006122F4"/>
    <w:rsid w:val="006228F5"/>
    <w:rsid w:val="0066275D"/>
    <w:rsid w:val="006F4144"/>
    <w:rsid w:val="006F61C4"/>
    <w:rsid w:val="0074308C"/>
    <w:rsid w:val="007842DD"/>
    <w:rsid w:val="007A00BD"/>
    <w:rsid w:val="007C5C22"/>
    <w:rsid w:val="007E01FC"/>
    <w:rsid w:val="007E2F44"/>
    <w:rsid w:val="00826528"/>
    <w:rsid w:val="008803E4"/>
    <w:rsid w:val="008925B2"/>
    <w:rsid w:val="008B541E"/>
    <w:rsid w:val="008E1446"/>
    <w:rsid w:val="008F17D1"/>
    <w:rsid w:val="00971FDD"/>
    <w:rsid w:val="00982AE5"/>
    <w:rsid w:val="009922DC"/>
    <w:rsid w:val="009C1F7A"/>
    <w:rsid w:val="009D5526"/>
    <w:rsid w:val="00A07D33"/>
    <w:rsid w:val="00A43077"/>
    <w:rsid w:val="00A83F4A"/>
    <w:rsid w:val="00AA2029"/>
    <w:rsid w:val="00AD2AAA"/>
    <w:rsid w:val="00AE4D38"/>
    <w:rsid w:val="00AF58F9"/>
    <w:rsid w:val="00B3141B"/>
    <w:rsid w:val="00B834BF"/>
    <w:rsid w:val="00BC0B19"/>
    <w:rsid w:val="00BC4EC9"/>
    <w:rsid w:val="00BD4A6F"/>
    <w:rsid w:val="00BE20E2"/>
    <w:rsid w:val="00C20F5B"/>
    <w:rsid w:val="00C4608D"/>
    <w:rsid w:val="00C84F56"/>
    <w:rsid w:val="00CA2196"/>
    <w:rsid w:val="00CA6088"/>
    <w:rsid w:val="00CA7BA9"/>
    <w:rsid w:val="00CE0E6C"/>
    <w:rsid w:val="00CE1479"/>
    <w:rsid w:val="00CF1E7C"/>
    <w:rsid w:val="00D62B74"/>
    <w:rsid w:val="00D87F62"/>
    <w:rsid w:val="00DD2877"/>
    <w:rsid w:val="00E12804"/>
    <w:rsid w:val="00E13603"/>
    <w:rsid w:val="00E137D4"/>
    <w:rsid w:val="00E55AA2"/>
    <w:rsid w:val="00E96AAA"/>
    <w:rsid w:val="00E97389"/>
    <w:rsid w:val="00EA557F"/>
    <w:rsid w:val="00EB019D"/>
    <w:rsid w:val="00EC12CB"/>
    <w:rsid w:val="00EF4F58"/>
    <w:rsid w:val="00EF7C5D"/>
    <w:rsid w:val="00F21B16"/>
    <w:rsid w:val="00F2259A"/>
    <w:rsid w:val="00F5233B"/>
    <w:rsid w:val="00F704FB"/>
    <w:rsid w:val="00F96F9A"/>
    <w:rsid w:val="00FC7A4E"/>
    <w:rsid w:val="00FE49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CD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14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141B"/>
  </w:style>
  <w:style w:type="paragraph" w:styleId="Rodap">
    <w:name w:val="footer"/>
    <w:basedOn w:val="Normal"/>
    <w:link w:val="RodapChar"/>
    <w:uiPriority w:val="99"/>
    <w:unhideWhenUsed/>
    <w:rsid w:val="00B3141B"/>
    <w:pPr>
      <w:tabs>
        <w:tab w:val="center" w:pos="4252"/>
        <w:tab w:val="right" w:pos="8504"/>
      </w:tabs>
      <w:spacing w:after="0" w:line="240" w:lineRule="auto"/>
    </w:pPr>
  </w:style>
  <w:style w:type="character" w:customStyle="1" w:styleId="RodapChar">
    <w:name w:val="Rodapé Char"/>
    <w:basedOn w:val="Fontepargpadro"/>
    <w:link w:val="Rodap"/>
    <w:uiPriority w:val="99"/>
    <w:rsid w:val="00B3141B"/>
  </w:style>
  <w:style w:type="paragraph" w:styleId="Textodebalo">
    <w:name w:val="Balloon Text"/>
    <w:basedOn w:val="Normal"/>
    <w:link w:val="TextodebaloChar"/>
    <w:uiPriority w:val="99"/>
    <w:semiHidden/>
    <w:unhideWhenUsed/>
    <w:rsid w:val="00B314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1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14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141B"/>
  </w:style>
  <w:style w:type="paragraph" w:styleId="Rodap">
    <w:name w:val="footer"/>
    <w:basedOn w:val="Normal"/>
    <w:link w:val="RodapChar"/>
    <w:uiPriority w:val="99"/>
    <w:unhideWhenUsed/>
    <w:rsid w:val="00B3141B"/>
    <w:pPr>
      <w:tabs>
        <w:tab w:val="center" w:pos="4252"/>
        <w:tab w:val="right" w:pos="8504"/>
      </w:tabs>
      <w:spacing w:after="0" w:line="240" w:lineRule="auto"/>
    </w:pPr>
  </w:style>
  <w:style w:type="character" w:customStyle="1" w:styleId="RodapChar">
    <w:name w:val="Rodapé Char"/>
    <w:basedOn w:val="Fontepargpadro"/>
    <w:link w:val="Rodap"/>
    <w:uiPriority w:val="99"/>
    <w:rsid w:val="00B3141B"/>
  </w:style>
  <w:style w:type="paragraph" w:styleId="Textodebalo">
    <w:name w:val="Balloon Text"/>
    <w:basedOn w:val="Normal"/>
    <w:link w:val="TextodebaloChar"/>
    <w:uiPriority w:val="99"/>
    <w:semiHidden/>
    <w:unhideWhenUsed/>
    <w:rsid w:val="00B314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14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4005</Words>
  <Characters>21632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LECHA</dc:creator>
  <cp:lastModifiedBy>X</cp:lastModifiedBy>
  <cp:revision>2</cp:revision>
  <dcterms:created xsi:type="dcterms:W3CDTF">2017-08-02T17:59:00Z</dcterms:created>
  <dcterms:modified xsi:type="dcterms:W3CDTF">2017-08-02T17:59:00Z</dcterms:modified>
</cp:coreProperties>
</file>